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6D80DB" w14:textId="621135BE" w:rsidR="00C21E9E" w:rsidRPr="00C21E9E" w:rsidRDefault="00C21E9E" w:rsidP="00C21E9E">
      <w:pPr>
        <w:pStyle w:val="Nagwek1"/>
        <w:spacing w:before="0"/>
        <w:jc w:val="both"/>
        <w:rPr>
          <w:rFonts w:ascii="Calibri" w:hAnsi="Calibri" w:cs="Calibri"/>
          <w:b/>
          <w:color w:val="000000" w:themeColor="text1"/>
          <w:sz w:val="20"/>
          <w:szCs w:val="20"/>
          <w:lang w:val="en-US"/>
        </w:rPr>
      </w:pPr>
      <w:proofErr w:type="spellStart"/>
      <w:r w:rsidRPr="00C21E9E">
        <w:rPr>
          <w:rFonts w:ascii="Calibri" w:hAnsi="Calibri" w:cs="Calibri"/>
          <w:b/>
          <w:color w:val="000000" w:themeColor="text1"/>
          <w:sz w:val="20"/>
          <w:szCs w:val="20"/>
          <w:lang w:val="en-US"/>
        </w:rPr>
        <w:t>Zał</w:t>
      </w:r>
      <w:proofErr w:type="spellEnd"/>
      <w:r w:rsidRPr="00C21E9E">
        <w:rPr>
          <w:rFonts w:ascii="Calibri" w:hAnsi="Calibri" w:cs="Calibri"/>
          <w:b/>
          <w:color w:val="000000" w:themeColor="text1"/>
          <w:sz w:val="20"/>
          <w:szCs w:val="20"/>
          <w:lang w:val="en-US"/>
        </w:rPr>
        <w:t xml:space="preserve"> </w:t>
      </w:r>
      <w:proofErr w:type="spellStart"/>
      <w:r w:rsidRPr="00C21E9E">
        <w:rPr>
          <w:rFonts w:ascii="Calibri" w:hAnsi="Calibri" w:cs="Calibri"/>
          <w:b/>
          <w:color w:val="000000" w:themeColor="text1"/>
          <w:sz w:val="20"/>
          <w:szCs w:val="20"/>
          <w:lang w:val="en-US"/>
        </w:rPr>
        <w:t>nr</w:t>
      </w:r>
      <w:proofErr w:type="spellEnd"/>
      <w:r w:rsidRPr="00C21E9E">
        <w:rPr>
          <w:rFonts w:ascii="Calibri" w:hAnsi="Calibri" w:cs="Calibri"/>
          <w:b/>
          <w:color w:val="000000" w:themeColor="text1"/>
          <w:sz w:val="20"/>
          <w:szCs w:val="20"/>
          <w:lang w:val="en-US"/>
        </w:rPr>
        <w:t xml:space="preserve"> 2A </w:t>
      </w:r>
      <w:proofErr w:type="spellStart"/>
      <w:r w:rsidRPr="00C21E9E">
        <w:rPr>
          <w:rFonts w:ascii="Calibri" w:hAnsi="Calibri" w:cs="Calibri"/>
          <w:b/>
          <w:color w:val="000000" w:themeColor="text1"/>
          <w:sz w:val="20"/>
          <w:szCs w:val="20"/>
          <w:lang w:val="en-US"/>
        </w:rPr>
        <w:t>Formularz</w:t>
      </w:r>
      <w:proofErr w:type="spellEnd"/>
      <w:r w:rsidRPr="00C21E9E">
        <w:rPr>
          <w:rFonts w:ascii="Calibri" w:hAnsi="Calibri" w:cs="Calibri"/>
          <w:b/>
          <w:color w:val="000000" w:themeColor="text1"/>
          <w:sz w:val="20"/>
          <w:szCs w:val="20"/>
          <w:lang w:val="en-US"/>
        </w:rPr>
        <w:t xml:space="preserve"> </w:t>
      </w:r>
      <w:proofErr w:type="spellStart"/>
      <w:r w:rsidRPr="00C21E9E">
        <w:rPr>
          <w:rFonts w:ascii="Calibri" w:hAnsi="Calibri" w:cs="Calibri"/>
          <w:b/>
          <w:color w:val="000000" w:themeColor="text1"/>
          <w:sz w:val="20"/>
          <w:szCs w:val="20"/>
          <w:lang w:val="en-US"/>
        </w:rPr>
        <w:t>parametrów</w:t>
      </w:r>
      <w:proofErr w:type="spellEnd"/>
      <w:r w:rsidRPr="00C21E9E">
        <w:rPr>
          <w:rFonts w:ascii="Calibri" w:hAnsi="Calibri" w:cs="Calibri"/>
          <w:b/>
          <w:color w:val="000000" w:themeColor="text1"/>
          <w:sz w:val="20"/>
          <w:szCs w:val="20"/>
          <w:lang w:val="en-US"/>
        </w:rPr>
        <w:t xml:space="preserve"> </w:t>
      </w:r>
      <w:proofErr w:type="spellStart"/>
      <w:r w:rsidRPr="00C21E9E">
        <w:rPr>
          <w:rFonts w:ascii="Calibri" w:hAnsi="Calibri" w:cs="Calibri"/>
          <w:b/>
          <w:color w:val="000000" w:themeColor="text1"/>
          <w:sz w:val="20"/>
          <w:szCs w:val="20"/>
          <w:lang w:val="en-US"/>
        </w:rPr>
        <w:t>oferowanego</w:t>
      </w:r>
      <w:proofErr w:type="spellEnd"/>
      <w:r w:rsidRPr="00C21E9E">
        <w:rPr>
          <w:rFonts w:ascii="Calibri" w:hAnsi="Calibri" w:cs="Calibri"/>
          <w:b/>
          <w:color w:val="000000" w:themeColor="text1"/>
          <w:sz w:val="20"/>
          <w:szCs w:val="20"/>
          <w:lang w:val="en-US"/>
        </w:rPr>
        <w:t xml:space="preserve"> </w:t>
      </w:r>
      <w:proofErr w:type="spellStart"/>
      <w:r w:rsidRPr="00C21E9E">
        <w:rPr>
          <w:rFonts w:ascii="Calibri" w:hAnsi="Calibri" w:cs="Calibri"/>
          <w:b/>
          <w:color w:val="000000" w:themeColor="text1"/>
          <w:sz w:val="20"/>
          <w:szCs w:val="20"/>
          <w:lang w:val="en-US"/>
        </w:rPr>
        <w:t>sprzętu</w:t>
      </w:r>
      <w:proofErr w:type="spellEnd"/>
      <w:r w:rsidR="00BF1883">
        <w:rPr>
          <w:rFonts w:ascii="Calibri" w:hAnsi="Calibri" w:cs="Calibri"/>
          <w:b/>
          <w:color w:val="000000" w:themeColor="text1"/>
          <w:sz w:val="20"/>
          <w:szCs w:val="20"/>
          <w:lang w:val="en-US"/>
        </w:rPr>
        <w:t xml:space="preserve"> </w:t>
      </w:r>
      <w:r w:rsidR="00BF1883">
        <w:rPr>
          <w:rFonts w:ascii="Calibri" w:hAnsi="Calibri" w:cs="Calibri"/>
          <w:b/>
          <w:color w:val="000000" w:themeColor="text1"/>
          <w:sz w:val="20"/>
          <w:szCs w:val="20"/>
          <w:lang w:val="en-US"/>
        </w:rPr>
        <w:tab/>
      </w:r>
      <w:r w:rsidR="00BF1883">
        <w:rPr>
          <w:rFonts w:ascii="Calibri" w:hAnsi="Calibri" w:cs="Calibri"/>
          <w:b/>
          <w:color w:val="000000" w:themeColor="text1"/>
          <w:sz w:val="20"/>
          <w:szCs w:val="20"/>
          <w:lang w:val="en-US"/>
        </w:rPr>
        <w:tab/>
      </w:r>
      <w:r w:rsidR="00BF1883">
        <w:rPr>
          <w:rFonts w:ascii="Calibri" w:hAnsi="Calibri" w:cs="Calibri"/>
          <w:b/>
          <w:color w:val="000000" w:themeColor="text1"/>
          <w:sz w:val="20"/>
          <w:szCs w:val="20"/>
          <w:lang w:val="en-US"/>
        </w:rPr>
        <w:tab/>
      </w:r>
      <w:r w:rsidR="00BF1883">
        <w:rPr>
          <w:rFonts w:ascii="Calibri" w:hAnsi="Calibri" w:cs="Calibri"/>
          <w:b/>
          <w:color w:val="000000" w:themeColor="text1"/>
          <w:sz w:val="20"/>
          <w:szCs w:val="20"/>
          <w:lang w:val="en-US"/>
        </w:rPr>
        <w:tab/>
      </w:r>
      <w:r w:rsidR="00BF1883">
        <w:rPr>
          <w:rFonts w:ascii="Calibri" w:hAnsi="Calibri" w:cs="Calibri"/>
          <w:b/>
          <w:color w:val="000000" w:themeColor="text1"/>
          <w:sz w:val="20"/>
          <w:szCs w:val="20"/>
          <w:lang w:val="en-US"/>
        </w:rPr>
        <w:tab/>
      </w:r>
      <w:r w:rsidR="00BF1883">
        <w:rPr>
          <w:rFonts w:ascii="Calibri" w:hAnsi="Calibri" w:cs="Calibri"/>
          <w:b/>
          <w:color w:val="000000" w:themeColor="text1"/>
          <w:sz w:val="20"/>
          <w:szCs w:val="20"/>
          <w:lang w:val="en-US"/>
        </w:rPr>
        <w:tab/>
      </w:r>
      <w:r w:rsidR="00BF1883">
        <w:rPr>
          <w:rFonts w:ascii="Calibri" w:hAnsi="Calibri" w:cs="Calibri"/>
          <w:b/>
          <w:color w:val="000000" w:themeColor="text1"/>
          <w:sz w:val="20"/>
          <w:szCs w:val="20"/>
          <w:lang w:val="en-US"/>
        </w:rPr>
        <w:tab/>
      </w:r>
      <w:r w:rsidR="00BF1883">
        <w:rPr>
          <w:rFonts w:ascii="Calibri" w:hAnsi="Calibri" w:cs="Calibri"/>
          <w:b/>
          <w:color w:val="000000" w:themeColor="text1"/>
          <w:sz w:val="20"/>
          <w:szCs w:val="20"/>
          <w:lang w:val="en-US"/>
        </w:rPr>
        <w:tab/>
      </w:r>
      <w:r w:rsidR="00BF1883">
        <w:rPr>
          <w:rFonts w:ascii="Calibri" w:hAnsi="Calibri" w:cs="Calibri"/>
          <w:b/>
          <w:color w:val="000000" w:themeColor="text1"/>
          <w:sz w:val="20"/>
          <w:szCs w:val="20"/>
          <w:lang w:val="en-US"/>
        </w:rPr>
        <w:tab/>
      </w:r>
      <w:r w:rsidR="00BF1883">
        <w:rPr>
          <w:rFonts w:ascii="Calibri" w:hAnsi="Calibri" w:cs="Calibri"/>
          <w:b/>
          <w:color w:val="000000" w:themeColor="text1"/>
          <w:sz w:val="20"/>
          <w:szCs w:val="20"/>
          <w:lang w:val="en-US"/>
        </w:rPr>
        <w:tab/>
      </w:r>
      <w:r w:rsidR="00BF1883">
        <w:rPr>
          <w:rFonts w:ascii="Calibri" w:hAnsi="Calibri" w:cs="Calibri"/>
          <w:b/>
          <w:color w:val="000000" w:themeColor="text1"/>
          <w:sz w:val="20"/>
          <w:szCs w:val="20"/>
          <w:lang w:val="en-US"/>
        </w:rPr>
        <w:tab/>
      </w:r>
      <w:r w:rsidR="00BF1883">
        <w:rPr>
          <w:rFonts w:ascii="Calibri" w:hAnsi="Calibri" w:cs="Calibri"/>
          <w:b/>
          <w:color w:val="000000" w:themeColor="text1"/>
          <w:sz w:val="20"/>
          <w:szCs w:val="20"/>
          <w:lang w:val="en-US"/>
        </w:rPr>
        <w:tab/>
      </w:r>
      <w:r w:rsidR="00BF1883">
        <w:rPr>
          <w:rFonts w:ascii="Calibri" w:hAnsi="Calibri" w:cs="Calibri"/>
          <w:b/>
          <w:color w:val="000000" w:themeColor="text1"/>
          <w:sz w:val="20"/>
          <w:szCs w:val="20"/>
          <w:lang w:val="en-US"/>
        </w:rPr>
        <w:tab/>
      </w:r>
      <w:bookmarkStart w:id="0" w:name="_GoBack"/>
      <w:bookmarkEnd w:id="0"/>
      <w:r w:rsidR="00BF1883">
        <w:rPr>
          <w:rFonts w:ascii="Calibri" w:hAnsi="Calibri" w:cs="Calibri"/>
          <w:b/>
          <w:color w:val="000000" w:themeColor="text1"/>
          <w:sz w:val="20"/>
          <w:szCs w:val="20"/>
          <w:lang w:val="en-US"/>
        </w:rPr>
        <w:t>ZP.220.44.26</w:t>
      </w:r>
    </w:p>
    <w:p w14:paraId="646C7A7B" w14:textId="651E1DE3" w:rsidR="009F24AD" w:rsidRPr="00C21E9E" w:rsidRDefault="00E37AC2" w:rsidP="00C21E9E">
      <w:pPr>
        <w:pStyle w:val="Nagwek1"/>
        <w:spacing w:before="0"/>
        <w:jc w:val="both"/>
        <w:rPr>
          <w:rFonts w:ascii="Calibri" w:hAnsi="Calibri" w:cs="Calibri"/>
          <w:b/>
          <w:color w:val="000000" w:themeColor="text1"/>
          <w:sz w:val="20"/>
          <w:szCs w:val="20"/>
          <w:lang w:val="en-US"/>
        </w:rPr>
      </w:pPr>
      <w:proofErr w:type="spellStart"/>
      <w:r w:rsidRPr="00C21E9E">
        <w:rPr>
          <w:rFonts w:ascii="Calibri" w:hAnsi="Calibri" w:cs="Calibri"/>
          <w:b/>
          <w:color w:val="000000" w:themeColor="text1"/>
          <w:sz w:val="20"/>
          <w:szCs w:val="20"/>
          <w:lang w:val="en-US"/>
        </w:rPr>
        <w:t>Potwierdzenie</w:t>
      </w:r>
      <w:proofErr w:type="spellEnd"/>
      <w:r w:rsidRPr="00C21E9E">
        <w:rPr>
          <w:rFonts w:ascii="Calibri" w:hAnsi="Calibri" w:cs="Calibri"/>
          <w:b/>
          <w:color w:val="000000" w:themeColor="text1"/>
          <w:sz w:val="20"/>
          <w:szCs w:val="20"/>
          <w:lang w:val="en-US"/>
        </w:rPr>
        <w:t xml:space="preserve"> </w:t>
      </w:r>
      <w:proofErr w:type="spellStart"/>
      <w:r w:rsidRPr="00C21E9E">
        <w:rPr>
          <w:rFonts w:ascii="Calibri" w:hAnsi="Calibri" w:cs="Calibri"/>
          <w:b/>
          <w:color w:val="000000" w:themeColor="text1"/>
          <w:sz w:val="20"/>
          <w:szCs w:val="20"/>
          <w:lang w:val="en-US"/>
        </w:rPr>
        <w:t>wymagań</w:t>
      </w:r>
      <w:proofErr w:type="spellEnd"/>
      <w:r w:rsidRPr="00C21E9E">
        <w:rPr>
          <w:rFonts w:ascii="Calibri" w:hAnsi="Calibri" w:cs="Calibri"/>
          <w:b/>
          <w:color w:val="000000" w:themeColor="text1"/>
          <w:sz w:val="20"/>
          <w:szCs w:val="20"/>
          <w:lang w:val="en-US"/>
        </w:rPr>
        <w:t xml:space="preserve"> </w:t>
      </w:r>
      <w:proofErr w:type="spellStart"/>
      <w:r w:rsidRPr="00C21E9E">
        <w:rPr>
          <w:rFonts w:ascii="Calibri" w:hAnsi="Calibri" w:cs="Calibri"/>
          <w:b/>
          <w:color w:val="000000" w:themeColor="text1"/>
          <w:sz w:val="20"/>
          <w:szCs w:val="20"/>
          <w:lang w:val="en-US"/>
        </w:rPr>
        <w:t>dotyczących</w:t>
      </w:r>
      <w:proofErr w:type="spellEnd"/>
      <w:r w:rsidR="00D034A5" w:rsidRPr="00C21E9E">
        <w:rPr>
          <w:rFonts w:ascii="Calibri" w:hAnsi="Calibri" w:cs="Calibri"/>
          <w:b/>
          <w:color w:val="000000" w:themeColor="text1"/>
          <w:sz w:val="20"/>
          <w:szCs w:val="20"/>
          <w:lang w:val="en-US"/>
        </w:rPr>
        <w:t xml:space="preserve"> </w:t>
      </w:r>
      <w:proofErr w:type="spellStart"/>
      <w:r w:rsidR="00D034A5" w:rsidRPr="00C21E9E">
        <w:rPr>
          <w:rFonts w:ascii="Calibri" w:hAnsi="Calibri" w:cs="Calibri"/>
          <w:b/>
          <w:color w:val="000000" w:themeColor="text1"/>
          <w:sz w:val="20"/>
          <w:szCs w:val="20"/>
          <w:lang w:val="en-US"/>
        </w:rPr>
        <w:t>sprzętu</w:t>
      </w:r>
      <w:proofErr w:type="spellEnd"/>
    </w:p>
    <w:p w14:paraId="30A3A28B" w14:textId="596588AE" w:rsidR="009F24AD" w:rsidRPr="00C21E9E" w:rsidRDefault="00D034A5" w:rsidP="007A7099">
      <w:pPr>
        <w:pStyle w:val="Nagwek2"/>
        <w:numPr>
          <w:ilvl w:val="0"/>
          <w:numId w:val="4"/>
        </w:numPr>
        <w:ind w:left="360"/>
        <w:jc w:val="both"/>
        <w:rPr>
          <w:rFonts w:ascii="Calibri" w:hAnsi="Calibri" w:cs="Calibri"/>
          <w:color w:val="000000" w:themeColor="text1"/>
          <w:sz w:val="20"/>
          <w:szCs w:val="20"/>
          <w:lang w:val="en-US"/>
        </w:rPr>
      </w:pPr>
      <w:proofErr w:type="spellStart"/>
      <w:r w:rsidRPr="00C21E9E">
        <w:rPr>
          <w:rFonts w:ascii="Calibri" w:hAnsi="Calibri" w:cs="Calibri"/>
          <w:color w:val="000000" w:themeColor="text1"/>
          <w:sz w:val="20"/>
          <w:szCs w:val="20"/>
          <w:lang w:val="en-US"/>
        </w:rPr>
        <w:t>Długopis</w:t>
      </w:r>
      <w:proofErr w:type="spellEnd"/>
      <w:r w:rsidRPr="00C21E9E">
        <w:rPr>
          <w:rFonts w:ascii="Calibri" w:hAnsi="Calibri" w:cs="Calibri"/>
          <w:color w:val="000000" w:themeColor="text1"/>
          <w:sz w:val="20"/>
          <w:szCs w:val="20"/>
          <w:lang w:val="en-US"/>
        </w:rPr>
        <w:t xml:space="preserve"> </w:t>
      </w:r>
      <w:proofErr w:type="spellStart"/>
      <w:r w:rsidRPr="00C21E9E">
        <w:rPr>
          <w:rFonts w:ascii="Calibri" w:hAnsi="Calibri" w:cs="Calibri"/>
          <w:color w:val="000000" w:themeColor="text1"/>
          <w:sz w:val="20"/>
          <w:szCs w:val="20"/>
          <w:lang w:val="en-US"/>
        </w:rPr>
        <w:t>cyfrowy</w:t>
      </w:r>
      <w:proofErr w:type="spellEnd"/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704"/>
        <w:gridCol w:w="5670"/>
        <w:gridCol w:w="2126"/>
        <w:gridCol w:w="6060"/>
      </w:tblGrid>
      <w:tr w:rsidR="00E37AC2" w:rsidRPr="00C21E9E" w14:paraId="6D991D1E" w14:textId="77777777" w:rsidTr="00E37AC2">
        <w:tc>
          <w:tcPr>
            <w:tcW w:w="704" w:type="dxa"/>
          </w:tcPr>
          <w:p w14:paraId="47AD2CC5" w14:textId="016DB7CB" w:rsidR="00E37AC2" w:rsidRPr="00C21E9E" w:rsidRDefault="00E37AC2" w:rsidP="00E37AC2">
            <w:pPr>
              <w:jc w:val="center"/>
              <w:rPr>
                <w:rFonts w:ascii="Calibri" w:hAnsi="Calibri" w:cs="Calibri"/>
                <w:sz w:val="20"/>
                <w:szCs w:val="20"/>
                <w:lang w:val="en-US"/>
              </w:rPr>
            </w:pPr>
            <w:proofErr w:type="spellStart"/>
            <w:r w:rsidRPr="00C21E9E">
              <w:rPr>
                <w:rFonts w:ascii="Calibri" w:hAnsi="Calibri" w:cs="Calibri"/>
                <w:sz w:val="20"/>
                <w:szCs w:val="20"/>
                <w:lang w:val="en-US"/>
              </w:rPr>
              <w:t>Lp</w:t>
            </w:r>
            <w:proofErr w:type="spellEnd"/>
            <w:r w:rsidRPr="00C21E9E">
              <w:rPr>
                <w:rFonts w:ascii="Calibri" w:hAnsi="Calibri" w:cs="Calibri"/>
                <w:sz w:val="20"/>
                <w:szCs w:val="20"/>
                <w:lang w:val="en-US"/>
              </w:rPr>
              <w:t>.</w:t>
            </w:r>
          </w:p>
        </w:tc>
        <w:tc>
          <w:tcPr>
            <w:tcW w:w="5670" w:type="dxa"/>
          </w:tcPr>
          <w:p w14:paraId="553577F5" w14:textId="477DFF05" w:rsidR="00E37AC2" w:rsidRPr="00C21E9E" w:rsidRDefault="00E37AC2" w:rsidP="00E37AC2">
            <w:pPr>
              <w:jc w:val="center"/>
              <w:rPr>
                <w:rFonts w:ascii="Calibri" w:hAnsi="Calibri" w:cs="Calibri"/>
                <w:sz w:val="20"/>
                <w:szCs w:val="20"/>
                <w:lang w:val="en-US"/>
              </w:rPr>
            </w:pPr>
            <w:proofErr w:type="spellStart"/>
            <w:r w:rsidRPr="00C21E9E">
              <w:rPr>
                <w:rFonts w:ascii="Calibri" w:hAnsi="Calibri" w:cs="Calibri"/>
                <w:sz w:val="20"/>
                <w:szCs w:val="20"/>
                <w:lang w:val="en-US"/>
              </w:rPr>
              <w:t>Wymaganie</w:t>
            </w:r>
            <w:proofErr w:type="spellEnd"/>
          </w:p>
        </w:tc>
        <w:tc>
          <w:tcPr>
            <w:tcW w:w="2126" w:type="dxa"/>
          </w:tcPr>
          <w:p w14:paraId="7F47C698" w14:textId="1773ED54" w:rsidR="00E37AC2" w:rsidRPr="00C21E9E" w:rsidRDefault="00E37AC2" w:rsidP="00E37AC2">
            <w:pPr>
              <w:jc w:val="center"/>
              <w:rPr>
                <w:rFonts w:ascii="Calibri" w:hAnsi="Calibri" w:cs="Calibri"/>
                <w:sz w:val="20"/>
                <w:szCs w:val="20"/>
                <w:lang w:val="en-US"/>
              </w:rPr>
            </w:pPr>
            <w:proofErr w:type="spellStart"/>
            <w:r w:rsidRPr="00C21E9E">
              <w:rPr>
                <w:rFonts w:ascii="Calibri" w:hAnsi="Calibri" w:cs="Calibri"/>
                <w:sz w:val="20"/>
                <w:szCs w:val="20"/>
                <w:lang w:val="en-US"/>
              </w:rPr>
              <w:t>Spełnia</w:t>
            </w:r>
            <w:proofErr w:type="spellEnd"/>
            <w:r w:rsidRPr="00C21E9E">
              <w:rPr>
                <w:rFonts w:ascii="Calibri" w:hAnsi="Calibri" w:cs="Calibri"/>
                <w:sz w:val="20"/>
                <w:szCs w:val="20"/>
                <w:lang w:val="en-US"/>
              </w:rPr>
              <w:t xml:space="preserve"> TAK/NIE</w:t>
            </w:r>
          </w:p>
        </w:tc>
        <w:tc>
          <w:tcPr>
            <w:tcW w:w="6060" w:type="dxa"/>
          </w:tcPr>
          <w:p w14:paraId="7F9AB831" w14:textId="2B29A400" w:rsidR="00E37AC2" w:rsidRPr="00C21E9E" w:rsidRDefault="00E37AC2" w:rsidP="00C21E9E">
            <w:pPr>
              <w:jc w:val="center"/>
              <w:rPr>
                <w:rFonts w:ascii="Calibri" w:hAnsi="Calibri" w:cs="Calibri"/>
                <w:sz w:val="20"/>
                <w:szCs w:val="20"/>
                <w:lang w:val="en-US"/>
              </w:rPr>
            </w:pPr>
            <w:proofErr w:type="spellStart"/>
            <w:r w:rsidRPr="00C21E9E">
              <w:rPr>
                <w:rFonts w:ascii="Calibri" w:hAnsi="Calibri" w:cs="Calibri"/>
                <w:sz w:val="20"/>
                <w:szCs w:val="20"/>
                <w:lang w:val="en-US"/>
              </w:rPr>
              <w:t>Parametr</w:t>
            </w:r>
            <w:proofErr w:type="spellEnd"/>
            <w:r w:rsidRPr="00C21E9E">
              <w:rPr>
                <w:rFonts w:ascii="Calibri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21E9E">
              <w:rPr>
                <w:rFonts w:ascii="Calibri" w:hAnsi="Calibri" w:cs="Calibri"/>
                <w:sz w:val="20"/>
                <w:szCs w:val="20"/>
                <w:lang w:val="en-US"/>
              </w:rPr>
              <w:t>sprzętu</w:t>
            </w:r>
            <w:proofErr w:type="spellEnd"/>
          </w:p>
        </w:tc>
      </w:tr>
      <w:tr w:rsidR="00E37AC2" w:rsidRPr="00C21E9E" w14:paraId="40939F9F" w14:textId="77777777" w:rsidTr="00E37AC2">
        <w:tc>
          <w:tcPr>
            <w:tcW w:w="704" w:type="dxa"/>
          </w:tcPr>
          <w:p w14:paraId="39A983F6" w14:textId="2161268C" w:rsidR="00E37AC2" w:rsidRPr="00C21E9E" w:rsidRDefault="00E37AC2" w:rsidP="006B2DF9">
            <w:pPr>
              <w:jc w:val="center"/>
              <w:rPr>
                <w:rFonts w:ascii="Calibri" w:hAnsi="Calibri" w:cs="Calibri"/>
                <w:sz w:val="20"/>
                <w:szCs w:val="20"/>
                <w:lang w:val="en-US"/>
              </w:rPr>
            </w:pPr>
            <w:r w:rsidRPr="00C21E9E">
              <w:rPr>
                <w:rFonts w:ascii="Calibri" w:hAnsi="Calibri" w:cs="Calibri"/>
                <w:sz w:val="20"/>
                <w:szCs w:val="20"/>
                <w:lang w:val="en-US"/>
              </w:rPr>
              <w:t>1</w:t>
            </w:r>
          </w:p>
        </w:tc>
        <w:tc>
          <w:tcPr>
            <w:tcW w:w="5670" w:type="dxa"/>
          </w:tcPr>
          <w:p w14:paraId="25FF08B4" w14:textId="1604122E" w:rsidR="00E37AC2" w:rsidRPr="00C21E9E" w:rsidRDefault="00E37AC2" w:rsidP="00E37AC2">
            <w:pPr>
              <w:jc w:val="both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C21E9E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Pamięć długopisu powinna wystarczyć na co najmniej 1000 wypełnionych stron A4 zanim będzie potrzeba jego synchronizacji i przesłania danych do Systemu.</w:t>
            </w:r>
          </w:p>
        </w:tc>
        <w:tc>
          <w:tcPr>
            <w:tcW w:w="2126" w:type="dxa"/>
          </w:tcPr>
          <w:p w14:paraId="43FD9E28" w14:textId="77777777" w:rsidR="00E37AC2" w:rsidRPr="00C21E9E" w:rsidRDefault="00E37AC2" w:rsidP="00E37AC2">
            <w:pPr>
              <w:rPr>
                <w:rFonts w:ascii="Calibri" w:hAnsi="Calibri" w:cs="Calibri"/>
                <w:sz w:val="20"/>
                <w:szCs w:val="20"/>
                <w:lang w:val="en-US"/>
              </w:rPr>
            </w:pPr>
          </w:p>
        </w:tc>
        <w:tc>
          <w:tcPr>
            <w:tcW w:w="6060" w:type="dxa"/>
          </w:tcPr>
          <w:p w14:paraId="73A94A48" w14:textId="77777777" w:rsidR="00E37AC2" w:rsidRPr="00C21E9E" w:rsidRDefault="00E37AC2" w:rsidP="00E37AC2">
            <w:pPr>
              <w:rPr>
                <w:rFonts w:ascii="Calibri" w:hAnsi="Calibri" w:cs="Calibri"/>
                <w:sz w:val="20"/>
                <w:szCs w:val="20"/>
                <w:lang w:val="en-US"/>
              </w:rPr>
            </w:pPr>
          </w:p>
        </w:tc>
      </w:tr>
      <w:tr w:rsidR="00E37AC2" w:rsidRPr="00C21E9E" w14:paraId="393A5548" w14:textId="77777777" w:rsidTr="00E37AC2">
        <w:tc>
          <w:tcPr>
            <w:tcW w:w="704" w:type="dxa"/>
          </w:tcPr>
          <w:p w14:paraId="03F811A2" w14:textId="271089C0" w:rsidR="00E37AC2" w:rsidRPr="00C21E9E" w:rsidRDefault="00E37AC2" w:rsidP="006B2DF9">
            <w:pPr>
              <w:jc w:val="center"/>
              <w:rPr>
                <w:rFonts w:ascii="Calibri" w:hAnsi="Calibri" w:cs="Calibri"/>
                <w:sz w:val="20"/>
                <w:szCs w:val="20"/>
                <w:lang w:val="en-US"/>
              </w:rPr>
            </w:pPr>
            <w:r w:rsidRPr="00C21E9E">
              <w:rPr>
                <w:rFonts w:ascii="Calibri" w:hAnsi="Calibri" w:cs="Calibri"/>
                <w:sz w:val="20"/>
                <w:szCs w:val="20"/>
                <w:lang w:val="en-US"/>
              </w:rPr>
              <w:t>2</w:t>
            </w:r>
          </w:p>
        </w:tc>
        <w:tc>
          <w:tcPr>
            <w:tcW w:w="5670" w:type="dxa"/>
          </w:tcPr>
          <w:p w14:paraId="7A5F6D27" w14:textId="5A6382AA" w:rsidR="00E37AC2" w:rsidRPr="00C21E9E" w:rsidRDefault="00E37AC2" w:rsidP="00E37AC2">
            <w:pPr>
              <w:jc w:val="both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C21E9E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Długopis cyfrowy musi posiadać czułość co najmniej 250 poziomów nacisku</w:t>
            </w:r>
          </w:p>
        </w:tc>
        <w:tc>
          <w:tcPr>
            <w:tcW w:w="2126" w:type="dxa"/>
          </w:tcPr>
          <w:p w14:paraId="39EB5B91" w14:textId="77777777" w:rsidR="00E37AC2" w:rsidRPr="00C21E9E" w:rsidRDefault="00E37AC2" w:rsidP="00E37AC2">
            <w:pPr>
              <w:rPr>
                <w:rFonts w:ascii="Calibri" w:hAnsi="Calibri" w:cs="Calibri"/>
                <w:sz w:val="20"/>
                <w:szCs w:val="20"/>
                <w:lang w:val="en-US"/>
              </w:rPr>
            </w:pPr>
          </w:p>
        </w:tc>
        <w:tc>
          <w:tcPr>
            <w:tcW w:w="6060" w:type="dxa"/>
          </w:tcPr>
          <w:p w14:paraId="1524A0D2" w14:textId="77777777" w:rsidR="00E37AC2" w:rsidRPr="00C21E9E" w:rsidRDefault="00E37AC2" w:rsidP="00E37AC2">
            <w:pPr>
              <w:rPr>
                <w:rFonts w:ascii="Calibri" w:hAnsi="Calibri" w:cs="Calibri"/>
                <w:sz w:val="20"/>
                <w:szCs w:val="20"/>
                <w:lang w:val="en-US"/>
              </w:rPr>
            </w:pPr>
          </w:p>
        </w:tc>
      </w:tr>
      <w:tr w:rsidR="00E37AC2" w:rsidRPr="00C21E9E" w14:paraId="51B2DD93" w14:textId="77777777" w:rsidTr="00E37AC2">
        <w:tc>
          <w:tcPr>
            <w:tcW w:w="704" w:type="dxa"/>
          </w:tcPr>
          <w:p w14:paraId="631F53E8" w14:textId="408149C4" w:rsidR="00E37AC2" w:rsidRPr="00C21E9E" w:rsidRDefault="00E37AC2" w:rsidP="006B2DF9">
            <w:pPr>
              <w:jc w:val="center"/>
              <w:rPr>
                <w:rFonts w:ascii="Calibri" w:hAnsi="Calibri" w:cs="Calibri"/>
                <w:sz w:val="20"/>
                <w:szCs w:val="20"/>
                <w:lang w:val="en-US"/>
              </w:rPr>
            </w:pPr>
            <w:r w:rsidRPr="00C21E9E">
              <w:rPr>
                <w:rFonts w:ascii="Calibri" w:hAnsi="Calibri" w:cs="Calibri"/>
                <w:sz w:val="20"/>
                <w:szCs w:val="20"/>
                <w:lang w:val="en-US"/>
              </w:rPr>
              <w:t>3</w:t>
            </w:r>
          </w:p>
        </w:tc>
        <w:tc>
          <w:tcPr>
            <w:tcW w:w="5670" w:type="dxa"/>
          </w:tcPr>
          <w:p w14:paraId="0DE67F74" w14:textId="53B49A11" w:rsidR="00E37AC2" w:rsidRPr="00C21E9E" w:rsidRDefault="00E37AC2" w:rsidP="00E37AC2">
            <w:pPr>
              <w:jc w:val="both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C21E9E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 xml:space="preserve">Długopis powinien mieć wbudowany akumulator </w:t>
            </w:r>
            <w:proofErr w:type="spellStart"/>
            <w:r w:rsidRPr="00C21E9E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litowo</w:t>
            </w:r>
            <w:proofErr w:type="spellEnd"/>
            <w:r w:rsidRPr="00C21E9E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 xml:space="preserve">-jonowy lub </w:t>
            </w:r>
            <w:proofErr w:type="spellStart"/>
            <w:r w:rsidRPr="00C21E9E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litowo</w:t>
            </w:r>
            <w:proofErr w:type="spellEnd"/>
            <w:r w:rsidRPr="00C21E9E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-polimerowy i umożliwiać ładowanie przez port USB.</w:t>
            </w:r>
          </w:p>
        </w:tc>
        <w:tc>
          <w:tcPr>
            <w:tcW w:w="2126" w:type="dxa"/>
          </w:tcPr>
          <w:p w14:paraId="5EB445E1" w14:textId="77777777" w:rsidR="00E37AC2" w:rsidRPr="00C21E9E" w:rsidRDefault="00E37AC2" w:rsidP="00E37AC2">
            <w:pPr>
              <w:rPr>
                <w:rFonts w:ascii="Calibri" w:hAnsi="Calibri" w:cs="Calibri"/>
                <w:sz w:val="20"/>
                <w:szCs w:val="20"/>
                <w:lang w:val="en-US"/>
              </w:rPr>
            </w:pPr>
          </w:p>
        </w:tc>
        <w:tc>
          <w:tcPr>
            <w:tcW w:w="6060" w:type="dxa"/>
          </w:tcPr>
          <w:p w14:paraId="44E9A02E" w14:textId="77777777" w:rsidR="00E37AC2" w:rsidRPr="00C21E9E" w:rsidRDefault="00E37AC2" w:rsidP="00E37AC2">
            <w:pPr>
              <w:rPr>
                <w:rFonts w:ascii="Calibri" w:hAnsi="Calibri" w:cs="Calibri"/>
                <w:sz w:val="20"/>
                <w:szCs w:val="20"/>
                <w:lang w:val="en-US"/>
              </w:rPr>
            </w:pPr>
          </w:p>
        </w:tc>
      </w:tr>
      <w:tr w:rsidR="00E37AC2" w:rsidRPr="00C21E9E" w14:paraId="44DBCB04" w14:textId="77777777" w:rsidTr="00E37AC2">
        <w:tc>
          <w:tcPr>
            <w:tcW w:w="704" w:type="dxa"/>
          </w:tcPr>
          <w:p w14:paraId="6EA55CF0" w14:textId="3AF7B4D4" w:rsidR="00E37AC2" w:rsidRPr="00C21E9E" w:rsidRDefault="00E37AC2" w:rsidP="006B2DF9">
            <w:pPr>
              <w:jc w:val="center"/>
              <w:rPr>
                <w:rFonts w:ascii="Calibri" w:hAnsi="Calibri" w:cs="Calibri"/>
                <w:sz w:val="20"/>
                <w:szCs w:val="20"/>
                <w:lang w:val="en-US"/>
              </w:rPr>
            </w:pPr>
            <w:r w:rsidRPr="00C21E9E">
              <w:rPr>
                <w:rFonts w:ascii="Calibri" w:hAnsi="Calibri" w:cs="Calibri"/>
                <w:sz w:val="20"/>
                <w:szCs w:val="20"/>
                <w:lang w:val="en-US"/>
              </w:rPr>
              <w:t>4</w:t>
            </w:r>
          </w:p>
        </w:tc>
        <w:tc>
          <w:tcPr>
            <w:tcW w:w="5670" w:type="dxa"/>
          </w:tcPr>
          <w:p w14:paraId="55EB3A93" w14:textId="7D0A6991" w:rsidR="00E37AC2" w:rsidRPr="00C21E9E" w:rsidRDefault="00E37AC2" w:rsidP="00E37AC2">
            <w:pPr>
              <w:jc w:val="both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C21E9E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Maksymalny czas pełnego ładowania nie może przekraczać 2,5 godziny.</w:t>
            </w:r>
          </w:p>
        </w:tc>
        <w:tc>
          <w:tcPr>
            <w:tcW w:w="2126" w:type="dxa"/>
          </w:tcPr>
          <w:p w14:paraId="3C330201" w14:textId="77777777" w:rsidR="00E37AC2" w:rsidRPr="00C21E9E" w:rsidRDefault="00E37AC2" w:rsidP="00E37AC2">
            <w:pPr>
              <w:rPr>
                <w:rFonts w:ascii="Calibri" w:hAnsi="Calibri" w:cs="Calibri"/>
                <w:sz w:val="20"/>
                <w:szCs w:val="20"/>
                <w:lang w:val="en-US"/>
              </w:rPr>
            </w:pPr>
          </w:p>
        </w:tc>
        <w:tc>
          <w:tcPr>
            <w:tcW w:w="6060" w:type="dxa"/>
          </w:tcPr>
          <w:p w14:paraId="0BE0A9B9" w14:textId="77777777" w:rsidR="00E37AC2" w:rsidRPr="00C21E9E" w:rsidRDefault="00E37AC2" w:rsidP="00E37AC2">
            <w:pPr>
              <w:rPr>
                <w:rFonts w:ascii="Calibri" w:hAnsi="Calibri" w:cs="Calibri"/>
                <w:sz w:val="20"/>
                <w:szCs w:val="20"/>
                <w:lang w:val="en-US"/>
              </w:rPr>
            </w:pPr>
          </w:p>
        </w:tc>
      </w:tr>
      <w:tr w:rsidR="00E37AC2" w:rsidRPr="00C21E9E" w14:paraId="709D07BA" w14:textId="77777777" w:rsidTr="00E37AC2">
        <w:tc>
          <w:tcPr>
            <w:tcW w:w="704" w:type="dxa"/>
          </w:tcPr>
          <w:p w14:paraId="587EEE97" w14:textId="4BE0ED93" w:rsidR="00E37AC2" w:rsidRPr="00C21E9E" w:rsidRDefault="00E37AC2" w:rsidP="006B2DF9">
            <w:pPr>
              <w:jc w:val="center"/>
              <w:rPr>
                <w:rFonts w:ascii="Calibri" w:hAnsi="Calibri" w:cs="Calibri"/>
                <w:sz w:val="20"/>
                <w:szCs w:val="20"/>
                <w:lang w:val="en-US"/>
              </w:rPr>
            </w:pPr>
            <w:r w:rsidRPr="00C21E9E">
              <w:rPr>
                <w:rFonts w:ascii="Calibri" w:hAnsi="Calibri" w:cs="Calibri"/>
                <w:sz w:val="20"/>
                <w:szCs w:val="20"/>
                <w:lang w:val="en-US"/>
              </w:rPr>
              <w:t>5</w:t>
            </w:r>
          </w:p>
        </w:tc>
        <w:tc>
          <w:tcPr>
            <w:tcW w:w="5670" w:type="dxa"/>
          </w:tcPr>
          <w:p w14:paraId="3F0823C2" w14:textId="11E5411F" w:rsidR="00E37AC2" w:rsidRPr="00C21E9E" w:rsidRDefault="00E37AC2" w:rsidP="00E37AC2">
            <w:pPr>
              <w:jc w:val="both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C21E9E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Minimalny czas ciągłego pisania nie może być krótszy niż 5 godzin.</w:t>
            </w:r>
          </w:p>
        </w:tc>
        <w:tc>
          <w:tcPr>
            <w:tcW w:w="2126" w:type="dxa"/>
          </w:tcPr>
          <w:p w14:paraId="36509202" w14:textId="77777777" w:rsidR="00E37AC2" w:rsidRPr="00C21E9E" w:rsidRDefault="00E37AC2" w:rsidP="00E37AC2">
            <w:pPr>
              <w:rPr>
                <w:rFonts w:ascii="Calibri" w:hAnsi="Calibri" w:cs="Calibri"/>
                <w:sz w:val="20"/>
                <w:szCs w:val="20"/>
                <w:lang w:val="en-US"/>
              </w:rPr>
            </w:pPr>
          </w:p>
        </w:tc>
        <w:tc>
          <w:tcPr>
            <w:tcW w:w="6060" w:type="dxa"/>
          </w:tcPr>
          <w:p w14:paraId="4BFE29F9" w14:textId="77777777" w:rsidR="00E37AC2" w:rsidRPr="00C21E9E" w:rsidRDefault="00E37AC2" w:rsidP="00E37AC2">
            <w:pPr>
              <w:rPr>
                <w:rFonts w:ascii="Calibri" w:hAnsi="Calibri" w:cs="Calibri"/>
                <w:sz w:val="20"/>
                <w:szCs w:val="20"/>
                <w:lang w:val="en-US"/>
              </w:rPr>
            </w:pPr>
          </w:p>
        </w:tc>
      </w:tr>
      <w:tr w:rsidR="00E37AC2" w:rsidRPr="00C21E9E" w14:paraId="4206D15E" w14:textId="77777777" w:rsidTr="00E37AC2">
        <w:tc>
          <w:tcPr>
            <w:tcW w:w="704" w:type="dxa"/>
          </w:tcPr>
          <w:p w14:paraId="7FA24187" w14:textId="0F0701F6" w:rsidR="00E37AC2" w:rsidRPr="00C21E9E" w:rsidRDefault="00E37AC2" w:rsidP="006B2DF9">
            <w:pPr>
              <w:jc w:val="center"/>
              <w:rPr>
                <w:rFonts w:ascii="Calibri" w:hAnsi="Calibri" w:cs="Calibri"/>
                <w:sz w:val="20"/>
                <w:szCs w:val="20"/>
                <w:lang w:val="en-US"/>
              </w:rPr>
            </w:pPr>
            <w:r w:rsidRPr="00C21E9E">
              <w:rPr>
                <w:rFonts w:ascii="Calibri" w:hAnsi="Calibri" w:cs="Calibri"/>
                <w:sz w:val="20"/>
                <w:szCs w:val="20"/>
                <w:lang w:val="en-US"/>
              </w:rPr>
              <w:t>6</w:t>
            </w:r>
          </w:p>
        </w:tc>
        <w:tc>
          <w:tcPr>
            <w:tcW w:w="5670" w:type="dxa"/>
          </w:tcPr>
          <w:p w14:paraId="533E5558" w14:textId="5257B040" w:rsidR="00E37AC2" w:rsidRPr="00C21E9E" w:rsidRDefault="00E37AC2" w:rsidP="00E37AC2">
            <w:pPr>
              <w:jc w:val="both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C21E9E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Waga długopisu cyfrowego nie może przekroczyć 35g.</w:t>
            </w:r>
          </w:p>
        </w:tc>
        <w:tc>
          <w:tcPr>
            <w:tcW w:w="2126" w:type="dxa"/>
          </w:tcPr>
          <w:p w14:paraId="195CE4AB" w14:textId="77777777" w:rsidR="00E37AC2" w:rsidRPr="00C21E9E" w:rsidRDefault="00E37AC2" w:rsidP="00E37AC2">
            <w:pPr>
              <w:rPr>
                <w:rFonts w:ascii="Calibri" w:hAnsi="Calibri" w:cs="Calibri"/>
                <w:sz w:val="20"/>
                <w:szCs w:val="20"/>
                <w:lang w:val="en-US"/>
              </w:rPr>
            </w:pPr>
          </w:p>
        </w:tc>
        <w:tc>
          <w:tcPr>
            <w:tcW w:w="6060" w:type="dxa"/>
          </w:tcPr>
          <w:p w14:paraId="1BBD237A" w14:textId="77777777" w:rsidR="00E37AC2" w:rsidRPr="00C21E9E" w:rsidRDefault="00E37AC2" w:rsidP="00E37AC2">
            <w:pPr>
              <w:rPr>
                <w:rFonts w:ascii="Calibri" w:hAnsi="Calibri" w:cs="Calibri"/>
                <w:sz w:val="20"/>
                <w:szCs w:val="20"/>
                <w:lang w:val="en-US"/>
              </w:rPr>
            </w:pPr>
          </w:p>
        </w:tc>
      </w:tr>
      <w:tr w:rsidR="00E37AC2" w:rsidRPr="00C21E9E" w14:paraId="299399CC" w14:textId="77777777" w:rsidTr="00E37AC2">
        <w:tc>
          <w:tcPr>
            <w:tcW w:w="704" w:type="dxa"/>
          </w:tcPr>
          <w:p w14:paraId="66550326" w14:textId="1AE300E1" w:rsidR="00E37AC2" w:rsidRPr="00C21E9E" w:rsidRDefault="00E37AC2" w:rsidP="006B2DF9">
            <w:pPr>
              <w:jc w:val="center"/>
              <w:rPr>
                <w:rFonts w:ascii="Calibri" w:hAnsi="Calibri" w:cs="Calibri"/>
                <w:sz w:val="20"/>
                <w:szCs w:val="20"/>
                <w:lang w:val="en-US"/>
              </w:rPr>
            </w:pPr>
            <w:r w:rsidRPr="00C21E9E">
              <w:rPr>
                <w:rFonts w:ascii="Calibri" w:hAnsi="Calibri" w:cs="Calibri"/>
                <w:sz w:val="20"/>
                <w:szCs w:val="20"/>
                <w:lang w:val="en-US"/>
              </w:rPr>
              <w:t>7</w:t>
            </w:r>
          </w:p>
        </w:tc>
        <w:tc>
          <w:tcPr>
            <w:tcW w:w="5670" w:type="dxa"/>
          </w:tcPr>
          <w:p w14:paraId="1A9AD905" w14:textId="7D86C157" w:rsidR="00E37AC2" w:rsidRPr="00C21E9E" w:rsidRDefault="00E37AC2" w:rsidP="00E37AC2">
            <w:pPr>
              <w:jc w:val="both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C21E9E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Długopis powinien wytrzymać upadek na dowolną powierzchnię z wysokości maksimum 1,5m.</w:t>
            </w:r>
          </w:p>
        </w:tc>
        <w:tc>
          <w:tcPr>
            <w:tcW w:w="2126" w:type="dxa"/>
          </w:tcPr>
          <w:p w14:paraId="41844E70" w14:textId="77777777" w:rsidR="00E37AC2" w:rsidRPr="00C21E9E" w:rsidRDefault="00E37AC2" w:rsidP="00E37AC2">
            <w:pPr>
              <w:rPr>
                <w:rFonts w:ascii="Calibri" w:hAnsi="Calibri" w:cs="Calibri"/>
                <w:sz w:val="20"/>
                <w:szCs w:val="20"/>
                <w:lang w:val="en-US"/>
              </w:rPr>
            </w:pPr>
          </w:p>
        </w:tc>
        <w:tc>
          <w:tcPr>
            <w:tcW w:w="6060" w:type="dxa"/>
          </w:tcPr>
          <w:p w14:paraId="0BC1EC51" w14:textId="77777777" w:rsidR="00E37AC2" w:rsidRPr="00C21E9E" w:rsidRDefault="00E37AC2" w:rsidP="00E37AC2">
            <w:pPr>
              <w:rPr>
                <w:rFonts w:ascii="Calibri" w:hAnsi="Calibri" w:cs="Calibri"/>
                <w:sz w:val="20"/>
                <w:szCs w:val="20"/>
                <w:lang w:val="en-US"/>
              </w:rPr>
            </w:pPr>
          </w:p>
        </w:tc>
      </w:tr>
      <w:tr w:rsidR="00E37AC2" w:rsidRPr="00C21E9E" w14:paraId="4C17943C" w14:textId="77777777" w:rsidTr="00E37AC2">
        <w:tc>
          <w:tcPr>
            <w:tcW w:w="704" w:type="dxa"/>
          </w:tcPr>
          <w:p w14:paraId="0D9C6189" w14:textId="11A5684C" w:rsidR="00E37AC2" w:rsidRPr="00C21E9E" w:rsidRDefault="00E37AC2" w:rsidP="006B2DF9">
            <w:pPr>
              <w:jc w:val="center"/>
              <w:rPr>
                <w:rFonts w:ascii="Calibri" w:hAnsi="Calibri" w:cs="Calibri"/>
                <w:sz w:val="20"/>
                <w:szCs w:val="20"/>
                <w:lang w:val="en-US"/>
              </w:rPr>
            </w:pPr>
            <w:r w:rsidRPr="00C21E9E">
              <w:rPr>
                <w:rFonts w:ascii="Calibri" w:hAnsi="Calibri" w:cs="Calibri"/>
                <w:sz w:val="20"/>
                <w:szCs w:val="20"/>
                <w:lang w:val="en-US"/>
              </w:rPr>
              <w:t>8</w:t>
            </w:r>
          </w:p>
        </w:tc>
        <w:tc>
          <w:tcPr>
            <w:tcW w:w="5670" w:type="dxa"/>
          </w:tcPr>
          <w:p w14:paraId="1E7FEDB2" w14:textId="595BDAE0" w:rsidR="00E37AC2" w:rsidRPr="00C21E9E" w:rsidRDefault="00E37AC2" w:rsidP="00E37AC2">
            <w:pPr>
              <w:jc w:val="both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C21E9E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Długopis cyfrowy powinien zostać dostarczony ze stacją dokującą umożliwiającą ładowanie oraz komunikację ze stacją roboczą.</w:t>
            </w:r>
          </w:p>
        </w:tc>
        <w:tc>
          <w:tcPr>
            <w:tcW w:w="2126" w:type="dxa"/>
          </w:tcPr>
          <w:p w14:paraId="2CCE7D30" w14:textId="77777777" w:rsidR="00E37AC2" w:rsidRPr="00C21E9E" w:rsidRDefault="00E37AC2" w:rsidP="00E37AC2">
            <w:pPr>
              <w:rPr>
                <w:rFonts w:ascii="Calibri" w:hAnsi="Calibri" w:cs="Calibri"/>
                <w:sz w:val="20"/>
                <w:szCs w:val="20"/>
                <w:lang w:val="en-US"/>
              </w:rPr>
            </w:pPr>
          </w:p>
        </w:tc>
        <w:tc>
          <w:tcPr>
            <w:tcW w:w="6060" w:type="dxa"/>
          </w:tcPr>
          <w:p w14:paraId="08A564C5" w14:textId="77777777" w:rsidR="00E37AC2" w:rsidRPr="00C21E9E" w:rsidRDefault="00E37AC2" w:rsidP="00E37AC2">
            <w:pPr>
              <w:rPr>
                <w:rFonts w:ascii="Calibri" w:hAnsi="Calibri" w:cs="Calibri"/>
                <w:sz w:val="20"/>
                <w:szCs w:val="20"/>
                <w:lang w:val="en-US"/>
              </w:rPr>
            </w:pPr>
          </w:p>
        </w:tc>
      </w:tr>
      <w:tr w:rsidR="00E37AC2" w:rsidRPr="00C21E9E" w14:paraId="647EA51A" w14:textId="77777777" w:rsidTr="00E37AC2">
        <w:tc>
          <w:tcPr>
            <w:tcW w:w="704" w:type="dxa"/>
          </w:tcPr>
          <w:p w14:paraId="6769B964" w14:textId="119ED3B3" w:rsidR="00E37AC2" w:rsidRPr="00C21E9E" w:rsidRDefault="00E37AC2" w:rsidP="006B2DF9">
            <w:pPr>
              <w:jc w:val="center"/>
              <w:rPr>
                <w:rFonts w:ascii="Calibri" w:hAnsi="Calibri" w:cs="Calibri"/>
                <w:sz w:val="20"/>
                <w:szCs w:val="20"/>
                <w:lang w:val="en-US"/>
              </w:rPr>
            </w:pPr>
            <w:r w:rsidRPr="00C21E9E">
              <w:rPr>
                <w:rFonts w:ascii="Calibri" w:hAnsi="Calibri" w:cs="Calibri"/>
                <w:sz w:val="20"/>
                <w:szCs w:val="20"/>
                <w:lang w:val="en-US"/>
              </w:rPr>
              <w:t>9</w:t>
            </w:r>
          </w:p>
        </w:tc>
        <w:tc>
          <w:tcPr>
            <w:tcW w:w="5670" w:type="dxa"/>
          </w:tcPr>
          <w:p w14:paraId="3F9EA441" w14:textId="00CC9729" w:rsidR="00E37AC2" w:rsidRPr="00C21E9E" w:rsidRDefault="00E37AC2" w:rsidP="00E37AC2">
            <w:pPr>
              <w:jc w:val="both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C21E9E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Przesłanie danych do Systemu powinno być możliwe za pomocą portu USB 2.0.</w:t>
            </w:r>
          </w:p>
        </w:tc>
        <w:tc>
          <w:tcPr>
            <w:tcW w:w="2126" w:type="dxa"/>
          </w:tcPr>
          <w:p w14:paraId="44101F04" w14:textId="77777777" w:rsidR="00E37AC2" w:rsidRPr="00C21E9E" w:rsidRDefault="00E37AC2" w:rsidP="00E37AC2">
            <w:pPr>
              <w:rPr>
                <w:rFonts w:ascii="Calibri" w:hAnsi="Calibri" w:cs="Calibri"/>
                <w:sz w:val="20"/>
                <w:szCs w:val="20"/>
                <w:lang w:val="en-US"/>
              </w:rPr>
            </w:pPr>
          </w:p>
        </w:tc>
        <w:tc>
          <w:tcPr>
            <w:tcW w:w="6060" w:type="dxa"/>
          </w:tcPr>
          <w:p w14:paraId="3982A848" w14:textId="77777777" w:rsidR="00E37AC2" w:rsidRPr="00C21E9E" w:rsidRDefault="00E37AC2" w:rsidP="00E37AC2">
            <w:pPr>
              <w:rPr>
                <w:rFonts w:ascii="Calibri" w:hAnsi="Calibri" w:cs="Calibri"/>
                <w:sz w:val="20"/>
                <w:szCs w:val="20"/>
                <w:lang w:val="en-US"/>
              </w:rPr>
            </w:pPr>
          </w:p>
        </w:tc>
      </w:tr>
      <w:tr w:rsidR="00E37AC2" w:rsidRPr="00C21E9E" w14:paraId="2884ECF0" w14:textId="77777777" w:rsidTr="00E37AC2">
        <w:tc>
          <w:tcPr>
            <w:tcW w:w="704" w:type="dxa"/>
          </w:tcPr>
          <w:p w14:paraId="626A9EA7" w14:textId="5BE013C4" w:rsidR="00E37AC2" w:rsidRPr="00C21E9E" w:rsidRDefault="00E37AC2" w:rsidP="006B2DF9">
            <w:pPr>
              <w:jc w:val="center"/>
              <w:rPr>
                <w:rFonts w:ascii="Calibri" w:hAnsi="Calibri" w:cs="Calibri"/>
                <w:sz w:val="20"/>
                <w:szCs w:val="20"/>
                <w:lang w:val="en-US"/>
              </w:rPr>
            </w:pPr>
            <w:r w:rsidRPr="00C21E9E">
              <w:rPr>
                <w:rFonts w:ascii="Calibri" w:hAnsi="Calibri" w:cs="Calibri"/>
                <w:sz w:val="20"/>
                <w:szCs w:val="20"/>
                <w:lang w:val="en-US"/>
              </w:rPr>
              <w:t>10</w:t>
            </w:r>
          </w:p>
        </w:tc>
        <w:tc>
          <w:tcPr>
            <w:tcW w:w="5670" w:type="dxa"/>
          </w:tcPr>
          <w:p w14:paraId="70B0524E" w14:textId="77777777" w:rsidR="00E37AC2" w:rsidRPr="00C21E9E" w:rsidRDefault="00E37AC2" w:rsidP="00E37AC2">
            <w:pPr>
              <w:jc w:val="both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C21E9E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Zamawiający wymaga 24 miesięcznej gwarancji na długopis liczonej od momentu dostarczenia sprzętu. Wykonawca ponosi koszty napraw gwarancyjnych wraz z kosztami części i transportu.</w:t>
            </w:r>
          </w:p>
          <w:p w14:paraId="6990B334" w14:textId="13156A32" w:rsidR="00E37AC2" w:rsidRPr="00C21E9E" w:rsidRDefault="00E37AC2" w:rsidP="00E37AC2">
            <w:pPr>
              <w:jc w:val="both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C21E9E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Serwis obejmuje wymianę sprzętu na nowy w razie zaistnienia takiej konieczności.</w:t>
            </w:r>
          </w:p>
        </w:tc>
        <w:tc>
          <w:tcPr>
            <w:tcW w:w="2126" w:type="dxa"/>
          </w:tcPr>
          <w:p w14:paraId="6F37CD25" w14:textId="77777777" w:rsidR="00E37AC2" w:rsidRPr="00C21E9E" w:rsidRDefault="00E37AC2" w:rsidP="00E37AC2">
            <w:pPr>
              <w:rPr>
                <w:rFonts w:ascii="Calibri" w:hAnsi="Calibri" w:cs="Calibri"/>
                <w:sz w:val="20"/>
                <w:szCs w:val="20"/>
                <w:lang w:val="en-US"/>
              </w:rPr>
            </w:pPr>
          </w:p>
        </w:tc>
        <w:tc>
          <w:tcPr>
            <w:tcW w:w="6060" w:type="dxa"/>
          </w:tcPr>
          <w:p w14:paraId="4AC5FCED" w14:textId="77777777" w:rsidR="00E37AC2" w:rsidRPr="00C21E9E" w:rsidRDefault="00E37AC2" w:rsidP="00E37AC2">
            <w:pPr>
              <w:rPr>
                <w:rFonts w:ascii="Calibri" w:hAnsi="Calibri" w:cs="Calibri"/>
                <w:sz w:val="20"/>
                <w:szCs w:val="20"/>
                <w:lang w:val="en-US"/>
              </w:rPr>
            </w:pPr>
          </w:p>
        </w:tc>
      </w:tr>
    </w:tbl>
    <w:p w14:paraId="273955BA" w14:textId="7D5EADF8" w:rsidR="00E37AC2" w:rsidRDefault="00E37AC2" w:rsidP="00E37AC2">
      <w:pPr>
        <w:rPr>
          <w:rFonts w:ascii="Calibri" w:hAnsi="Calibri" w:cs="Calibri"/>
          <w:sz w:val="20"/>
          <w:szCs w:val="20"/>
          <w:lang w:val="en-US"/>
        </w:rPr>
      </w:pPr>
    </w:p>
    <w:p w14:paraId="3444F0B7" w14:textId="53D36C6E" w:rsidR="00C21E9E" w:rsidRDefault="00C21E9E" w:rsidP="00E37AC2">
      <w:pPr>
        <w:rPr>
          <w:rFonts w:ascii="Calibri" w:hAnsi="Calibri" w:cs="Calibri"/>
          <w:sz w:val="20"/>
          <w:szCs w:val="20"/>
          <w:lang w:val="en-US"/>
        </w:rPr>
      </w:pPr>
    </w:p>
    <w:p w14:paraId="70F38A87" w14:textId="4A1663B0" w:rsidR="00C21E9E" w:rsidRDefault="00C21E9E" w:rsidP="00E37AC2">
      <w:pPr>
        <w:rPr>
          <w:rFonts w:ascii="Calibri" w:hAnsi="Calibri" w:cs="Calibri"/>
          <w:sz w:val="20"/>
          <w:szCs w:val="20"/>
          <w:lang w:val="en-US"/>
        </w:rPr>
      </w:pPr>
    </w:p>
    <w:p w14:paraId="57FB4083" w14:textId="77777777" w:rsidR="00C21E9E" w:rsidRPr="00C21E9E" w:rsidRDefault="00C21E9E" w:rsidP="00E37AC2">
      <w:pPr>
        <w:rPr>
          <w:rFonts w:ascii="Calibri" w:hAnsi="Calibri" w:cs="Calibri"/>
          <w:sz w:val="20"/>
          <w:szCs w:val="20"/>
          <w:lang w:val="en-US"/>
        </w:rPr>
      </w:pPr>
    </w:p>
    <w:p w14:paraId="7B14FDA7" w14:textId="05C69CE7" w:rsidR="009F24AD" w:rsidRPr="00C21E9E" w:rsidRDefault="00D034A5" w:rsidP="007A7099">
      <w:pPr>
        <w:pStyle w:val="Nagwek2"/>
        <w:numPr>
          <w:ilvl w:val="0"/>
          <w:numId w:val="8"/>
        </w:numPr>
        <w:spacing w:before="0" w:after="0"/>
        <w:ind w:left="360"/>
        <w:jc w:val="both"/>
        <w:rPr>
          <w:rFonts w:ascii="Calibri" w:hAnsi="Calibri" w:cs="Calibri"/>
          <w:color w:val="000000" w:themeColor="text1"/>
          <w:sz w:val="20"/>
          <w:szCs w:val="20"/>
          <w:lang w:val="en-US"/>
        </w:rPr>
      </w:pPr>
      <w:proofErr w:type="spellStart"/>
      <w:r w:rsidRPr="00C21E9E">
        <w:rPr>
          <w:rFonts w:ascii="Calibri" w:hAnsi="Calibri" w:cs="Calibri"/>
          <w:color w:val="000000" w:themeColor="text1"/>
          <w:sz w:val="20"/>
          <w:szCs w:val="20"/>
          <w:lang w:val="en-US"/>
        </w:rPr>
        <w:lastRenderedPageBreak/>
        <w:t>Ekran</w:t>
      </w:r>
      <w:proofErr w:type="spellEnd"/>
      <w:r w:rsidRPr="00C21E9E">
        <w:rPr>
          <w:rFonts w:ascii="Calibri" w:hAnsi="Calibri" w:cs="Calibri"/>
          <w:color w:val="000000" w:themeColor="text1"/>
          <w:sz w:val="20"/>
          <w:szCs w:val="20"/>
          <w:lang w:val="en-US"/>
        </w:rPr>
        <w:t xml:space="preserve"> do </w:t>
      </w:r>
      <w:proofErr w:type="spellStart"/>
      <w:r w:rsidRPr="00C21E9E">
        <w:rPr>
          <w:rFonts w:ascii="Calibri" w:hAnsi="Calibri" w:cs="Calibri"/>
          <w:color w:val="000000" w:themeColor="text1"/>
          <w:sz w:val="20"/>
          <w:szCs w:val="20"/>
          <w:lang w:val="en-US"/>
        </w:rPr>
        <w:t>podpisu</w:t>
      </w:r>
      <w:proofErr w:type="spellEnd"/>
      <w:r w:rsidRPr="00C21E9E">
        <w:rPr>
          <w:rFonts w:ascii="Calibri" w:hAnsi="Calibri" w:cs="Calibri"/>
          <w:color w:val="000000" w:themeColor="text1"/>
          <w:sz w:val="20"/>
          <w:szCs w:val="20"/>
          <w:lang w:val="en-US"/>
        </w:rPr>
        <w:t xml:space="preserve"> </w:t>
      </w:r>
      <w:r w:rsidR="00E37AC2" w:rsidRPr="00C21E9E">
        <w:rPr>
          <w:rFonts w:ascii="Calibri" w:hAnsi="Calibri" w:cs="Calibri"/>
          <w:color w:val="000000" w:themeColor="text1"/>
          <w:sz w:val="20"/>
          <w:szCs w:val="20"/>
          <w:lang w:val="en-US"/>
        </w:rPr>
        <w:t>–</w:t>
      </w:r>
      <w:r w:rsidRPr="00C21E9E">
        <w:rPr>
          <w:rFonts w:ascii="Calibri" w:hAnsi="Calibri" w:cs="Calibri"/>
          <w:color w:val="000000" w:themeColor="text1"/>
          <w:sz w:val="20"/>
          <w:szCs w:val="20"/>
          <w:lang w:val="en-US"/>
        </w:rPr>
        <w:t xml:space="preserve"> </w:t>
      </w:r>
      <w:proofErr w:type="spellStart"/>
      <w:r w:rsidRPr="00C21E9E">
        <w:rPr>
          <w:rFonts w:ascii="Calibri" w:hAnsi="Calibri" w:cs="Calibri"/>
          <w:color w:val="000000" w:themeColor="text1"/>
          <w:sz w:val="20"/>
          <w:szCs w:val="20"/>
          <w:lang w:val="en-US"/>
        </w:rPr>
        <w:t>dotykowy</w:t>
      </w:r>
      <w:proofErr w:type="spellEnd"/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704"/>
        <w:gridCol w:w="5670"/>
        <w:gridCol w:w="2126"/>
        <w:gridCol w:w="6060"/>
      </w:tblGrid>
      <w:tr w:rsidR="00E37AC2" w:rsidRPr="00C21E9E" w14:paraId="4B98B812" w14:textId="77777777" w:rsidTr="00190DFA">
        <w:tc>
          <w:tcPr>
            <w:tcW w:w="704" w:type="dxa"/>
          </w:tcPr>
          <w:p w14:paraId="219A8C3F" w14:textId="77777777" w:rsidR="00E37AC2" w:rsidRPr="00C21E9E" w:rsidRDefault="00E37AC2" w:rsidP="00190DFA">
            <w:pPr>
              <w:jc w:val="center"/>
              <w:rPr>
                <w:rFonts w:ascii="Calibri" w:hAnsi="Calibri" w:cs="Calibri"/>
                <w:sz w:val="20"/>
                <w:szCs w:val="20"/>
                <w:lang w:val="en-US"/>
              </w:rPr>
            </w:pPr>
            <w:proofErr w:type="spellStart"/>
            <w:r w:rsidRPr="00C21E9E">
              <w:rPr>
                <w:rFonts w:ascii="Calibri" w:hAnsi="Calibri" w:cs="Calibri"/>
                <w:sz w:val="20"/>
                <w:szCs w:val="20"/>
                <w:lang w:val="en-US"/>
              </w:rPr>
              <w:t>Lp</w:t>
            </w:r>
            <w:proofErr w:type="spellEnd"/>
            <w:r w:rsidRPr="00C21E9E">
              <w:rPr>
                <w:rFonts w:ascii="Calibri" w:hAnsi="Calibri" w:cs="Calibri"/>
                <w:sz w:val="20"/>
                <w:szCs w:val="20"/>
                <w:lang w:val="en-US"/>
              </w:rPr>
              <w:t>.</w:t>
            </w:r>
          </w:p>
        </w:tc>
        <w:tc>
          <w:tcPr>
            <w:tcW w:w="5670" w:type="dxa"/>
          </w:tcPr>
          <w:p w14:paraId="41030742" w14:textId="77777777" w:rsidR="00E37AC2" w:rsidRPr="00C21E9E" w:rsidRDefault="00E37AC2" w:rsidP="00190DFA">
            <w:pPr>
              <w:jc w:val="center"/>
              <w:rPr>
                <w:rFonts w:ascii="Calibri" w:hAnsi="Calibri" w:cs="Calibri"/>
                <w:sz w:val="20"/>
                <w:szCs w:val="20"/>
                <w:lang w:val="en-US"/>
              </w:rPr>
            </w:pPr>
            <w:proofErr w:type="spellStart"/>
            <w:r w:rsidRPr="00C21E9E">
              <w:rPr>
                <w:rFonts w:ascii="Calibri" w:hAnsi="Calibri" w:cs="Calibri"/>
                <w:sz w:val="20"/>
                <w:szCs w:val="20"/>
                <w:lang w:val="en-US"/>
              </w:rPr>
              <w:t>Wymaganie</w:t>
            </w:r>
            <w:proofErr w:type="spellEnd"/>
          </w:p>
        </w:tc>
        <w:tc>
          <w:tcPr>
            <w:tcW w:w="2126" w:type="dxa"/>
          </w:tcPr>
          <w:p w14:paraId="2C3A3590" w14:textId="77777777" w:rsidR="00E37AC2" w:rsidRPr="00C21E9E" w:rsidRDefault="00E37AC2" w:rsidP="00190DFA">
            <w:pPr>
              <w:jc w:val="center"/>
              <w:rPr>
                <w:rFonts w:ascii="Calibri" w:hAnsi="Calibri" w:cs="Calibri"/>
                <w:sz w:val="20"/>
                <w:szCs w:val="20"/>
                <w:lang w:val="en-US"/>
              </w:rPr>
            </w:pPr>
            <w:proofErr w:type="spellStart"/>
            <w:r w:rsidRPr="00C21E9E">
              <w:rPr>
                <w:rFonts w:ascii="Calibri" w:hAnsi="Calibri" w:cs="Calibri"/>
                <w:sz w:val="20"/>
                <w:szCs w:val="20"/>
                <w:lang w:val="en-US"/>
              </w:rPr>
              <w:t>Spełnia</w:t>
            </w:r>
            <w:proofErr w:type="spellEnd"/>
            <w:r w:rsidRPr="00C21E9E">
              <w:rPr>
                <w:rFonts w:ascii="Calibri" w:hAnsi="Calibri" w:cs="Calibri"/>
                <w:sz w:val="20"/>
                <w:szCs w:val="20"/>
                <w:lang w:val="en-US"/>
              </w:rPr>
              <w:t xml:space="preserve"> TAK/NIE</w:t>
            </w:r>
          </w:p>
        </w:tc>
        <w:tc>
          <w:tcPr>
            <w:tcW w:w="6060" w:type="dxa"/>
          </w:tcPr>
          <w:p w14:paraId="50258CD5" w14:textId="77777777" w:rsidR="00E37AC2" w:rsidRPr="00C21E9E" w:rsidRDefault="00E37AC2" w:rsidP="00190DFA">
            <w:pPr>
              <w:jc w:val="center"/>
              <w:rPr>
                <w:rFonts w:ascii="Calibri" w:hAnsi="Calibri" w:cs="Calibri"/>
                <w:sz w:val="20"/>
                <w:szCs w:val="20"/>
                <w:lang w:val="en-US"/>
              </w:rPr>
            </w:pPr>
            <w:r w:rsidRPr="00C21E9E">
              <w:rPr>
                <w:rFonts w:ascii="Calibri" w:hAnsi="Calibri" w:cs="Calibri"/>
                <w:sz w:val="20"/>
                <w:szCs w:val="20"/>
                <w:lang w:val="en-US"/>
              </w:rPr>
              <w:t xml:space="preserve">Parameter </w:t>
            </w:r>
            <w:proofErr w:type="spellStart"/>
            <w:r w:rsidRPr="00C21E9E">
              <w:rPr>
                <w:rFonts w:ascii="Calibri" w:hAnsi="Calibri" w:cs="Calibri"/>
                <w:sz w:val="20"/>
                <w:szCs w:val="20"/>
                <w:lang w:val="en-US"/>
              </w:rPr>
              <w:t>sprzętu</w:t>
            </w:r>
            <w:proofErr w:type="spellEnd"/>
          </w:p>
        </w:tc>
      </w:tr>
      <w:tr w:rsidR="00E37AC2" w:rsidRPr="00C21E9E" w14:paraId="7DF40C4F" w14:textId="77777777" w:rsidTr="00190DFA">
        <w:tc>
          <w:tcPr>
            <w:tcW w:w="704" w:type="dxa"/>
          </w:tcPr>
          <w:p w14:paraId="3CDA6B92" w14:textId="7B41751E" w:rsidR="00E37AC2" w:rsidRPr="00C21E9E" w:rsidRDefault="006B2DF9" w:rsidP="006B2DF9">
            <w:pPr>
              <w:jc w:val="center"/>
              <w:rPr>
                <w:rFonts w:ascii="Calibri" w:hAnsi="Calibri" w:cs="Calibri"/>
                <w:sz w:val="20"/>
                <w:szCs w:val="20"/>
                <w:lang w:val="en-US"/>
              </w:rPr>
            </w:pPr>
            <w:r w:rsidRPr="00C21E9E">
              <w:rPr>
                <w:rFonts w:ascii="Calibri" w:hAnsi="Calibri" w:cs="Calibri"/>
                <w:sz w:val="20"/>
                <w:szCs w:val="20"/>
                <w:lang w:val="en-US"/>
              </w:rPr>
              <w:t>1</w:t>
            </w:r>
          </w:p>
        </w:tc>
        <w:tc>
          <w:tcPr>
            <w:tcW w:w="5670" w:type="dxa"/>
          </w:tcPr>
          <w:p w14:paraId="225DA27F" w14:textId="51084E4A" w:rsidR="00E37AC2" w:rsidRPr="00C21E9E" w:rsidRDefault="00E37AC2" w:rsidP="006B2DF9">
            <w:pPr>
              <w:jc w:val="both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C21E9E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Ekran powinien posiadać rozdzielczość min. Full HD (1920x1080) i przekątną co najmniej 13 cali.</w:t>
            </w:r>
          </w:p>
        </w:tc>
        <w:tc>
          <w:tcPr>
            <w:tcW w:w="2126" w:type="dxa"/>
          </w:tcPr>
          <w:p w14:paraId="7D2FAF89" w14:textId="77777777" w:rsidR="00E37AC2" w:rsidRPr="00C21E9E" w:rsidRDefault="00E37AC2" w:rsidP="00190DFA">
            <w:pPr>
              <w:rPr>
                <w:rFonts w:ascii="Calibri" w:hAnsi="Calibri" w:cs="Calibri"/>
                <w:sz w:val="20"/>
                <w:szCs w:val="20"/>
                <w:lang w:val="en-US"/>
              </w:rPr>
            </w:pPr>
          </w:p>
        </w:tc>
        <w:tc>
          <w:tcPr>
            <w:tcW w:w="6060" w:type="dxa"/>
          </w:tcPr>
          <w:p w14:paraId="296E0CF6" w14:textId="77777777" w:rsidR="00E37AC2" w:rsidRPr="00C21E9E" w:rsidRDefault="00E37AC2" w:rsidP="00190DFA">
            <w:pPr>
              <w:rPr>
                <w:rFonts w:ascii="Calibri" w:hAnsi="Calibri" w:cs="Calibri"/>
                <w:sz w:val="20"/>
                <w:szCs w:val="20"/>
                <w:lang w:val="en-US"/>
              </w:rPr>
            </w:pPr>
          </w:p>
        </w:tc>
      </w:tr>
      <w:tr w:rsidR="00E37AC2" w:rsidRPr="00C21E9E" w14:paraId="3B4B3E16" w14:textId="77777777" w:rsidTr="00190DFA">
        <w:tc>
          <w:tcPr>
            <w:tcW w:w="704" w:type="dxa"/>
          </w:tcPr>
          <w:p w14:paraId="168935D4" w14:textId="1936FBF2" w:rsidR="00E37AC2" w:rsidRPr="00C21E9E" w:rsidRDefault="006B2DF9" w:rsidP="006B2DF9">
            <w:pPr>
              <w:jc w:val="center"/>
              <w:rPr>
                <w:rFonts w:ascii="Calibri" w:hAnsi="Calibri" w:cs="Calibri"/>
                <w:sz w:val="20"/>
                <w:szCs w:val="20"/>
                <w:lang w:val="en-US"/>
              </w:rPr>
            </w:pPr>
            <w:r w:rsidRPr="00C21E9E">
              <w:rPr>
                <w:rFonts w:ascii="Calibri" w:hAnsi="Calibri" w:cs="Calibri"/>
                <w:sz w:val="20"/>
                <w:szCs w:val="20"/>
                <w:lang w:val="en-US"/>
              </w:rPr>
              <w:t>2</w:t>
            </w:r>
          </w:p>
        </w:tc>
        <w:tc>
          <w:tcPr>
            <w:tcW w:w="5670" w:type="dxa"/>
          </w:tcPr>
          <w:p w14:paraId="28E2B4B3" w14:textId="75D1FF24" w:rsidR="00E37AC2" w:rsidRPr="00C21E9E" w:rsidRDefault="00E37AC2" w:rsidP="006B2DF9">
            <w:pPr>
              <w:jc w:val="both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C21E9E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Ekran powinien być podłączany do komputera za pomocą portów USB-C.</w:t>
            </w:r>
          </w:p>
        </w:tc>
        <w:tc>
          <w:tcPr>
            <w:tcW w:w="2126" w:type="dxa"/>
          </w:tcPr>
          <w:p w14:paraId="1C3AF0BA" w14:textId="77777777" w:rsidR="00E37AC2" w:rsidRPr="00C21E9E" w:rsidRDefault="00E37AC2" w:rsidP="00190DFA">
            <w:pPr>
              <w:rPr>
                <w:rFonts w:ascii="Calibri" w:hAnsi="Calibri" w:cs="Calibri"/>
                <w:sz w:val="20"/>
                <w:szCs w:val="20"/>
                <w:lang w:val="en-US"/>
              </w:rPr>
            </w:pPr>
          </w:p>
        </w:tc>
        <w:tc>
          <w:tcPr>
            <w:tcW w:w="6060" w:type="dxa"/>
          </w:tcPr>
          <w:p w14:paraId="1C31BDCE" w14:textId="77777777" w:rsidR="00E37AC2" w:rsidRPr="00C21E9E" w:rsidRDefault="00E37AC2" w:rsidP="00190DFA">
            <w:pPr>
              <w:rPr>
                <w:rFonts w:ascii="Calibri" w:hAnsi="Calibri" w:cs="Calibri"/>
                <w:sz w:val="20"/>
                <w:szCs w:val="20"/>
                <w:lang w:val="en-US"/>
              </w:rPr>
            </w:pPr>
          </w:p>
        </w:tc>
      </w:tr>
      <w:tr w:rsidR="00E37AC2" w:rsidRPr="00C21E9E" w14:paraId="18B8499C" w14:textId="77777777" w:rsidTr="00190DFA">
        <w:tc>
          <w:tcPr>
            <w:tcW w:w="704" w:type="dxa"/>
          </w:tcPr>
          <w:p w14:paraId="509998F3" w14:textId="6D6C2E54" w:rsidR="00E37AC2" w:rsidRPr="00C21E9E" w:rsidRDefault="006B2DF9" w:rsidP="006B2DF9">
            <w:pPr>
              <w:jc w:val="center"/>
              <w:rPr>
                <w:rFonts w:ascii="Calibri" w:hAnsi="Calibri" w:cs="Calibri"/>
                <w:sz w:val="20"/>
                <w:szCs w:val="20"/>
                <w:lang w:val="en-US"/>
              </w:rPr>
            </w:pPr>
            <w:r w:rsidRPr="00C21E9E">
              <w:rPr>
                <w:rFonts w:ascii="Calibri" w:hAnsi="Calibri" w:cs="Calibri"/>
                <w:sz w:val="20"/>
                <w:szCs w:val="20"/>
                <w:lang w:val="en-US"/>
              </w:rPr>
              <w:t>3</w:t>
            </w:r>
          </w:p>
        </w:tc>
        <w:tc>
          <w:tcPr>
            <w:tcW w:w="5670" w:type="dxa"/>
          </w:tcPr>
          <w:p w14:paraId="4ECC7598" w14:textId="77777777" w:rsidR="00E37AC2" w:rsidRPr="00C21E9E" w:rsidRDefault="00E37AC2" w:rsidP="006B2DF9">
            <w:pPr>
              <w:jc w:val="both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C21E9E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Ekran nie powinien przekraczać wymiarów 34cmx23cmx1,5cm</w:t>
            </w:r>
          </w:p>
          <w:p w14:paraId="2F8D7CA4" w14:textId="77777777" w:rsidR="00E37AC2" w:rsidRPr="00C21E9E" w:rsidRDefault="00E37AC2" w:rsidP="00190DFA">
            <w:pPr>
              <w:rPr>
                <w:rFonts w:ascii="Calibri" w:hAnsi="Calibri" w:cs="Calibri"/>
                <w:sz w:val="20"/>
                <w:szCs w:val="20"/>
                <w:lang w:val="en-US"/>
              </w:rPr>
            </w:pPr>
          </w:p>
        </w:tc>
        <w:tc>
          <w:tcPr>
            <w:tcW w:w="2126" w:type="dxa"/>
          </w:tcPr>
          <w:p w14:paraId="61F37BAA" w14:textId="77777777" w:rsidR="00E37AC2" w:rsidRPr="00C21E9E" w:rsidRDefault="00E37AC2" w:rsidP="00190DFA">
            <w:pPr>
              <w:rPr>
                <w:rFonts w:ascii="Calibri" w:hAnsi="Calibri" w:cs="Calibri"/>
                <w:sz w:val="20"/>
                <w:szCs w:val="20"/>
                <w:lang w:val="en-US"/>
              </w:rPr>
            </w:pPr>
          </w:p>
        </w:tc>
        <w:tc>
          <w:tcPr>
            <w:tcW w:w="6060" w:type="dxa"/>
          </w:tcPr>
          <w:p w14:paraId="54DC0BAA" w14:textId="77777777" w:rsidR="00E37AC2" w:rsidRPr="00C21E9E" w:rsidRDefault="00E37AC2" w:rsidP="00190DFA">
            <w:pPr>
              <w:rPr>
                <w:rFonts w:ascii="Calibri" w:hAnsi="Calibri" w:cs="Calibri"/>
                <w:sz w:val="20"/>
                <w:szCs w:val="20"/>
                <w:lang w:val="en-US"/>
              </w:rPr>
            </w:pPr>
          </w:p>
        </w:tc>
      </w:tr>
      <w:tr w:rsidR="00E37AC2" w:rsidRPr="00C21E9E" w14:paraId="17FDD5C5" w14:textId="77777777" w:rsidTr="00190DFA">
        <w:tc>
          <w:tcPr>
            <w:tcW w:w="704" w:type="dxa"/>
          </w:tcPr>
          <w:p w14:paraId="70EC98C5" w14:textId="6A3A4E4A" w:rsidR="00E37AC2" w:rsidRPr="00C21E9E" w:rsidRDefault="006B2DF9" w:rsidP="006B2DF9">
            <w:pPr>
              <w:jc w:val="center"/>
              <w:rPr>
                <w:rFonts w:ascii="Calibri" w:hAnsi="Calibri" w:cs="Calibri"/>
                <w:sz w:val="20"/>
                <w:szCs w:val="20"/>
                <w:lang w:val="en-US"/>
              </w:rPr>
            </w:pPr>
            <w:r w:rsidRPr="00C21E9E">
              <w:rPr>
                <w:rFonts w:ascii="Calibri" w:hAnsi="Calibri" w:cs="Calibri"/>
                <w:sz w:val="20"/>
                <w:szCs w:val="20"/>
                <w:lang w:val="en-US"/>
              </w:rPr>
              <w:t>4</w:t>
            </w:r>
          </w:p>
        </w:tc>
        <w:tc>
          <w:tcPr>
            <w:tcW w:w="5670" w:type="dxa"/>
          </w:tcPr>
          <w:p w14:paraId="3FADB920" w14:textId="75AC7D90" w:rsidR="00E37AC2" w:rsidRPr="00C21E9E" w:rsidRDefault="00E37AC2" w:rsidP="006B2DF9">
            <w:pPr>
              <w:jc w:val="both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C21E9E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Ekran nie powinien przekraczać wagi 950g.</w:t>
            </w:r>
          </w:p>
        </w:tc>
        <w:tc>
          <w:tcPr>
            <w:tcW w:w="2126" w:type="dxa"/>
          </w:tcPr>
          <w:p w14:paraId="06A3C856" w14:textId="77777777" w:rsidR="00E37AC2" w:rsidRPr="00C21E9E" w:rsidRDefault="00E37AC2" w:rsidP="00190DFA">
            <w:pPr>
              <w:rPr>
                <w:rFonts w:ascii="Calibri" w:hAnsi="Calibri" w:cs="Calibri"/>
                <w:sz w:val="20"/>
                <w:szCs w:val="20"/>
                <w:lang w:val="en-US"/>
              </w:rPr>
            </w:pPr>
          </w:p>
        </w:tc>
        <w:tc>
          <w:tcPr>
            <w:tcW w:w="6060" w:type="dxa"/>
          </w:tcPr>
          <w:p w14:paraId="54493833" w14:textId="77777777" w:rsidR="00E37AC2" w:rsidRPr="00C21E9E" w:rsidRDefault="00E37AC2" w:rsidP="00190DFA">
            <w:pPr>
              <w:rPr>
                <w:rFonts w:ascii="Calibri" w:hAnsi="Calibri" w:cs="Calibri"/>
                <w:sz w:val="20"/>
                <w:szCs w:val="20"/>
                <w:lang w:val="en-US"/>
              </w:rPr>
            </w:pPr>
          </w:p>
        </w:tc>
      </w:tr>
      <w:tr w:rsidR="00E37AC2" w:rsidRPr="00C21E9E" w14:paraId="39C0C4AB" w14:textId="77777777" w:rsidTr="00190DFA">
        <w:tc>
          <w:tcPr>
            <w:tcW w:w="704" w:type="dxa"/>
          </w:tcPr>
          <w:p w14:paraId="7FFEA6DA" w14:textId="59DA5DCC" w:rsidR="00E37AC2" w:rsidRPr="00C21E9E" w:rsidRDefault="006B2DF9" w:rsidP="006B2DF9">
            <w:pPr>
              <w:jc w:val="center"/>
              <w:rPr>
                <w:rFonts w:ascii="Calibri" w:hAnsi="Calibri" w:cs="Calibri"/>
                <w:sz w:val="20"/>
                <w:szCs w:val="20"/>
                <w:lang w:val="en-US"/>
              </w:rPr>
            </w:pPr>
            <w:r w:rsidRPr="00C21E9E">
              <w:rPr>
                <w:rFonts w:ascii="Calibri" w:hAnsi="Calibri" w:cs="Calibri"/>
                <w:sz w:val="20"/>
                <w:szCs w:val="20"/>
                <w:lang w:val="en-US"/>
              </w:rPr>
              <w:t>5</w:t>
            </w:r>
          </w:p>
        </w:tc>
        <w:tc>
          <w:tcPr>
            <w:tcW w:w="5670" w:type="dxa"/>
          </w:tcPr>
          <w:p w14:paraId="6753F38D" w14:textId="14B94CCF" w:rsidR="00E37AC2" w:rsidRPr="00C21E9E" w:rsidRDefault="006B2DF9" w:rsidP="006B2DF9">
            <w:pPr>
              <w:jc w:val="both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C21E9E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Rysik dołączony do ekranu powinien posiadać czułość co najmniej 4000 poziomów nacisku</w:t>
            </w:r>
          </w:p>
        </w:tc>
        <w:tc>
          <w:tcPr>
            <w:tcW w:w="2126" w:type="dxa"/>
          </w:tcPr>
          <w:p w14:paraId="1AB359E4" w14:textId="77777777" w:rsidR="00E37AC2" w:rsidRPr="00C21E9E" w:rsidRDefault="00E37AC2" w:rsidP="00190DFA">
            <w:pPr>
              <w:rPr>
                <w:rFonts w:ascii="Calibri" w:hAnsi="Calibri" w:cs="Calibri"/>
                <w:sz w:val="20"/>
                <w:szCs w:val="20"/>
                <w:lang w:val="en-US"/>
              </w:rPr>
            </w:pPr>
          </w:p>
        </w:tc>
        <w:tc>
          <w:tcPr>
            <w:tcW w:w="6060" w:type="dxa"/>
          </w:tcPr>
          <w:p w14:paraId="6D8C485B" w14:textId="77777777" w:rsidR="00E37AC2" w:rsidRPr="00C21E9E" w:rsidRDefault="00E37AC2" w:rsidP="00190DFA">
            <w:pPr>
              <w:rPr>
                <w:rFonts w:ascii="Calibri" w:hAnsi="Calibri" w:cs="Calibri"/>
                <w:sz w:val="20"/>
                <w:szCs w:val="20"/>
                <w:lang w:val="en-US"/>
              </w:rPr>
            </w:pPr>
          </w:p>
        </w:tc>
      </w:tr>
      <w:tr w:rsidR="00E37AC2" w:rsidRPr="00C21E9E" w14:paraId="38212DA3" w14:textId="77777777" w:rsidTr="00190DFA">
        <w:tc>
          <w:tcPr>
            <w:tcW w:w="704" w:type="dxa"/>
          </w:tcPr>
          <w:p w14:paraId="3345A678" w14:textId="294D510C" w:rsidR="00E37AC2" w:rsidRPr="00C21E9E" w:rsidRDefault="006B2DF9" w:rsidP="006B2DF9">
            <w:pPr>
              <w:jc w:val="center"/>
              <w:rPr>
                <w:rFonts w:ascii="Calibri" w:hAnsi="Calibri" w:cs="Calibri"/>
                <w:sz w:val="20"/>
                <w:szCs w:val="20"/>
                <w:lang w:val="en-US"/>
              </w:rPr>
            </w:pPr>
            <w:r w:rsidRPr="00C21E9E">
              <w:rPr>
                <w:rFonts w:ascii="Calibri" w:hAnsi="Calibri" w:cs="Calibri"/>
                <w:sz w:val="20"/>
                <w:szCs w:val="20"/>
                <w:lang w:val="en-US"/>
              </w:rPr>
              <w:t>6</w:t>
            </w:r>
          </w:p>
        </w:tc>
        <w:tc>
          <w:tcPr>
            <w:tcW w:w="5670" w:type="dxa"/>
          </w:tcPr>
          <w:p w14:paraId="121014FA" w14:textId="3F7830EE" w:rsidR="00E37AC2" w:rsidRPr="00C21E9E" w:rsidRDefault="006B2DF9" w:rsidP="006B2DF9">
            <w:pPr>
              <w:jc w:val="both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C21E9E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Dedykowany rysik do ekranu powinien mieć możliwość przymocowania go na stałe, jednocześnie, w razie awarii samego rysika, umożliwiając jego wymianę.</w:t>
            </w:r>
          </w:p>
        </w:tc>
        <w:tc>
          <w:tcPr>
            <w:tcW w:w="2126" w:type="dxa"/>
          </w:tcPr>
          <w:p w14:paraId="0E0163F6" w14:textId="77777777" w:rsidR="00E37AC2" w:rsidRPr="00C21E9E" w:rsidRDefault="00E37AC2" w:rsidP="00190DFA">
            <w:pPr>
              <w:rPr>
                <w:rFonts w:ascii="Calibri" w:hAnsi="Calibri" w:cs="Calibri"/>
                <w:sz w:val="20"/>
                <w:szCs w:val="20"/>
                <w:lang w:val="en-US"/>
              </w:rPr>
            </w:pPr>
          </w:p>
        </w:tc>
        <w:tc>
          <w:tcPr>
            <w:tcW w:w="6060" w:type="dxa"/>
          </w:tcPr>
          <w:p w14:paraId="66647D20" w14:textId="77777777" w:rsidR="00E37AC2" w:rsidRPr="00C21E9E" w:rsidRDefault="00E37AC2" w:rsidP="00190DFA">
            <w:pPr>
              <w:rPr>
                <w:rFonts w:ascii="Calibri" w:hAnsi="Calibri" w:cs="Calibri"/>
                <w:sz w:val="20"/>
                <w:szCs w:val="20"/>
                <w:lang w:val="en-US"/>
              </w:rPr>
            </w:pPr>
          </w:p>
        </w:tc>
      </w:tr>
      <w:tr w:rsidR="00E37AC2" w:rsidRPr="00C21E9E" w14:paraId="3AEAE025" w14:textId="77777777" w:rsidTr="00190DFA">
        <w:tc>
          <w:tcPr>
            <w:tcW w:w="704" w:type="dxa"/>
          </w:tcPr>
          <w:p w14:paraId="6BE0871A" w14:textId="162B0F74" w:rsidR="00E37AC2" w:rsidRPr="00C21E9E" w:rsidRDefault="006B2DF9" w:rsidP="006B2DF9">
            <w:pPr>
              <w:jc w:val="center"/>
              <w:rPr>
                <w:rFonts w:ascii="Calibri" w:hAnsi="Calibri" w:cs="Calibri"/>
                <w:sz w:val="20"/>
                <w:szCs w:val="20"/>
                <w:lang w:val="en-US"/>
              </w:rPr>
            </w:pPr>
            <w:r w:rsidRPr="00C21E9E">
              <w:rPr>
                <w:rFonts w:ascii="Calibri" w:hAnsi="Calibri" w:cs="Calibri"/>
                <w:sz w:val="20"/>
                <w:szCs w:val="20"/>
                <w:lang w:val="en-US"/>
              </w:rPr>
              <w:t>7</w:t>
            </w:r>
          </w:p>
        </w:tc>
        <w:tc>
          <w:tcPr>
            <w:tcW w:w="5670" w:type="dxa"/>
          </w:tcPr>
          <w:p w14:paraId="1FABD5D3" w14:textId="124BA68F" w:rsidR="00E37AC2" w:rsidRPr="00C21E9E" w:rsidRDefault="006B2DF9" w:rsidP="006B2DF9">
            <w:pPr>
              <w:jc w:val="both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C21E9E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Zamawiający wymaga 36 miesięcznej gwarancji na ekran liczonej od momentu dostarczenia sprzętu. Wykonawca ponosi koszty napraw gwarancyjnych wraz z kosztami części i transportu.</w:t>
            </w:r>
          </w:p>
        </w:tc>
        <w:tc>
          <w:tcPr>
            <w:tcW w:w="2126" w:type="dxa"/>
          </w:tcPr>
          <w:p w14:paraId="1E36D05A" w14:textId="77777777" w:rsidR="00E37AC2" w:rsidRPr="00C21E9E" w:rsidRDefault="00E37AC2" w:rsidP="00190DFA">
            <w:pPr>
              <w:rPr>
                <w:rFonts w:ascii="Calibri" w:hAnsi="Calibri" w:cs="Calibri"/>
                <w:sz w:val="20"/>
                <w:szCs w:val="20"/>
                <w:lang w:val="en-US"/>
              </w:rPr>
            </w:pPr>
          </w:p>
        </w:tc>
        <w:tc>
          <w:tcPr>
            <w:tcW w:w="6060" w:type="dxa"/>
          </w:tcPr>
          <w:p w14:paraId="37E3D839" w14:textId="77777777" w:rsidR="00E37AC2" w:rsidRPr="00C21E9E" w:rsidRDefault="00E37AC2" w:rsidP="00190DFA">
            <w:pPr>
              <w:rPr>
                <w:rFonts w:ascii="Calibri" w:hAnsi="Calibri" w:cs="Calibri"/>
                <w:sz w:val="20"/>
                <w:szCs w:val="20"/>
                <w:lang w:val="en-US"/>
              </w:rPr>
            </w:pPr>
          </w:p>
        </w:tc>
      </w:tr>
    </w:tbl>
    <w:p w14:paraId="419F9777" w14:textId="77777777" w:rsidR="00E37AC2" w:rsidRPr="00C21E9E" w:rsidRDefault="00E37AC2" w:rsidP="00E37AC2">
      <w:pPr>
        <w:rPr>
          <w:rFonts w:ascii="Calibri" w:hAnsi="Calibri" w:cs="Calibri"/>
          <w:sz w:val="20"/>
          <w:szCs w:val="20"/>
          <w:lang w:val="en-US"/>
        </w:rPr>
      </w:pPr>
    </w:p>
    <w:p w14:paraId="2103FC39" w14:textId="61DD647D" w:rsidR="009F24AD" w:rsidRPr="00C21E9E" w:rsidRDefault="00D034A5">
      <w:pPr>
        <w:pStyle w:val="Nagwek2"/>
        <w:jc w:val="both"/>
        <w:rPr>
          <w:rFonts w:ascii="Calibri" w:hAnsi="Calibri" w:cs="Calibri"/>
          <w:color w:val="000000" w:themeColor="text1"/>
          <w:sz w:val="20"/>
          <w:szCs w:val="20"/>
          <w:lang w:val="en-US"/>
        </w:rPr>
      </w:pPr>
      <w:r w:rsidRPr="00C21E9E">
        <w:rPr>
          <w:rFonts w:ascii="Calibri" w:hAnsi="Calibri" w:cs="Calibri"/>
          <w:color w:val="000000" w:themeColor="text1"/>
          <w:sz w:val="20"/>
          <w:szCs w:val="20"/>
        </w:rPr>
        <w:t xml:space="preserve">C) </w:t>
      </w:r>
      <w:r w:rsidRPr="00C21E9E">
        <w:rPr>
          <w:rFonts w:ascii="Calibri" w:hAnsi="Calibri" w:cs="Calibri"/>
          <w:color w:val="000000" w:themeColor="text1"/>
          <w:sz w:val="20"/>
          <w:szCs w:val="20"/>
          <w:lang w:val="en-US"/>
        </w:rPr>
        <w:t xml:space="preserve">Tablet </w:t>
      </w:r>
      <w:proofErr w:type="spellStart"/>
      <w:r w:rsidRPr="00C21E9E">
        <w:rPr>
          <w:rFonts w:ascii="Calibri" w:hAnsi="Calibri" w:cs="Calibri"/>
          <w:color w:val="000000" w:themeColor="text1"/>
          <w:sz w:val="20"/>
          <w:szCs w:val="20"/>
          <w:lang w:val="en-US"/>
        </w:rPr>
        <w:t>mobilny</w:t>
      </w:r>
      <w:proofErr w:type="spellEnd"/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704"/>
        <w:gridCol w:w="5670"/>
        <w:gridCol w:w="2126"/>
        <w:gridCol w:w="6060"/>
      </w:tblGrid>
      <w:tr w:rsidR="00E37AC2" w:rsidRPr="00C21E9E" w14:paraId="79657801" w14:textId="77777777" w:rsidTr="00190DFA">
        <w:tc>
          <w:tcPr>
            <w:tcW w:w="704" w:type="dxa"/>
          </w:tcPr>
          <w:p w14:paraId="2DF21467" w14:textId="77777777" w:rsidR="00E37AC2" w:rsidRPr="00C21E9E" w:rsidRDefault="00E37AC2" w:rsidP="00190DFA">
            <w:pPr>
              <w:jc w:val="center"/>
              <w:rPr>
                <w:rFonts w:ascii="Calibri" w:hAnsi="Calibri" w:cs="Calibri"/>
                <w:sz w:val="20"/>
                <w:szCs w:val="20"/>
                <w:lang w:val="en-US"/>
              </w:rPr>
            </w:pPr>
            <w:proofErr w:type="spellStart"/>
            <w:r w:rsidRPr="00C21E9E">
              <w:rPr>
                <w:rFonts w:ascii="Calibri" w:hAnsi="Calibri" w:cs="Calibri"/>
                <w:sz w:val="20"/>
                <w:szCs w:val="20"/>
                <w:lang w:val="en-US"/>
              </w:rPr>
              <w:t>Lp</w:t>
            </w:r>
            <w:proofErr w:type="spellEnd"/>
            <w:r w:rsidRPr="00C21E9E">
              <w:rPr>
                <w:rFonts w:ascii="Calibri" w:hAnsi="Calibri" w:cs="Calibri"/>
                <w:sz w:val="20"/>
                <w:szCs w:val="20"/>
                <w:lang w:val="en-US"/>
              </w:rPr>
              <w:t>.</w:t>
            </w:r>
          </w:p>
        </w:tc>
        <w:tc>
          <w:tcPr>
            <w:tcW w:w="5670" w:type="dxa"/>
          </w:tcPr>
          <w:p w14:paraId="3B058B16" w14:textId="77777777" w:rsidR="00E37AC2" w:rsidRPr="00C21E9E" w:rsidRDefault="00E37AC2" w:rsidP="00190DFA">
            <w:pPr>
              <w:jc w:val="center"/>
              <w:rPr>
                <w:rFonts w:ascii="Calibri" w:hAnsi="Calibri" w:cs="Calibri"/>
                <w:sz w:val="20"/>
                <w:szCs w:val="20"/>
                <w:lang w:val="en-US"/>
              </w:rPr>
            </w:pPr>
            <w:proofErr w:type="spellStart"/>
            <w:r w:rsidRPr="00C21E9E">
              <w:rPr>
                <w:rFonts w:ascii="Calibri" w:hAnsi="Calibri" w:cs="Calibri"/>
                <w:sz w:val="20"/>
                <w:szCs w:val="20"/>
                <w:lang w:val="en-US"/>
              </w:rPr>
              <w:t>Wymaganie</w:t>
            </w:r>
            <w:proofErr w:type="spellEnd"/>
          </w:p>
        </w:tc>
        <w:tc>
          <w:tcPr>
            <w:tcW w:w="2126" w:type="dxa"/>
          </w:tcPr>
          <w:p w14:paraId="5EB59266" w14:textId="77777777" w:rsidR="00E37AC2" w:rsidRPr="00C21E9E" w:rsidRDefault="00E37AC2" w:rsidP="00190DFA">
            <w:pPr>
              <w:jc w:val="center"/>
              <w:rPr>
                <w:rFonts w:ascii="Calibri" w:hAnsi="Calibri" w:cs="Calibri"/>
                <w:sz w:val="20"/>
                <w:szCs w:val="20"/>
                <w:lang w:val="en-US"/>
              </w:rPr>
            </w:pPr>
            <w:proofErr w:type="spellStart"/>
            <w:r w:rsidRPr="00C21E9E">
              <w:rPr>
                <w:rFonts w:ascii="Calibri" w:hAnsi="Calibri" w:cs="Calibri"/>
                <w:sz w:val="20"/>
                <w:szCs w:val="20"/>
                <w:lang w:val="en-US"/>
              </w:rPr>
              <w:t>Spełnia</w:t>
            </w:r>
            <w:proofErr w:type="spellEnd"/>
            <w:r w:rsidRPr="00C21E9E">
              <w:rPr>
                <w:rFonts w:ascii="Calibri" w:hAnsi="Calibri" w:cs="Calibri"/>
                <w:sz w:val="20"/>
                <w:szCs w:val="20"/>
                <w:lang w:val="en-US"/>
              </w:rPr>
              <w:t xml:space="preserve"> TAK/NIE</w:t>
            </w:r>
          </w:p>
        </w:tc>
        <w:tc>
          <w:tcPr>
            <w:tcW w:w="6060" w:type="dxa"/>
          </w:tcPr>
          <w:p w14:paraId="76BE30DD" w14:textId="77777777" w:rsidR="00E37AC2" w:rsidRPr="00C21E9E" w:rsidRDefault="00E37AC2" w:rsidP="00190DFA">
            <w:pPr>
              <w:jc w:val="center"/>
              <w:rPr>
                <w:rFonts w:ascii="Calibri" w:hAnsi="Calibri" w:cs="Calibri"/>
                <w:sz w:val="20"/>
                <w:szCs w:val="20"/>
                <w:lang w:val="en-US"/>
              </w:rPr>
            </w:pPr>
            <w:r w:rsidRPr="00C21E9E">
              <w:rPr>
                <w:rFonts w:ascii="Calibri" w:hAnsi="Calibri" w:cs="Calibri"/>
                <w:sz w:val="20"/>
                <w:szCs w:val="20"/>
                <w:lang w:val="en-US"/>
              </w:rPr>
              <w:t xml:space="preserve">Parameter </w:t>
            </w:r>
            <w:proofErr w:type="spellStart"/>
            <w:r w:rsidRPr="00C21E9E">
              <w:rPr>
                <w:rFonts w:ascii="Calibri" w:hAnsi="Calibri" w:cs="Calibri"/>
                <w:sz w:val="20"/>
                <w:szCs w:val="20"/>
                <w:lang w:val="en-US"/>
              </w:rPr>
              <w:t>sprzętu</w:t>
            </w:r>
            <w:proofErr w:type="spellEnd"/>
          </w:p>
        </w:tc>
      </w:tr>
      <w:tr w:rsidR="00E37AC2" w:rsidRPr="00C21E9E" w14:paraId="1D116A5F" w14:textId="77777777" w:rsidTr="00190DFA">
        <w:tc>
          <w:tcPr>
            <w:tcW w:w="704" w:type="dxa"/>
          </w:tcPr>
          <w:p w14:paraId="44B9C9F4" w14:textId="6A1D6F78" w:rsidR="00E37AC2" w:rsidRPr="00C21E9E" w:rsidRDefault="006B2DF9" w:rsidP="006B2DF9">
            <w:pPr>
              <w:jc w:val="center"/>
              <w:rPr>
                <w:rFonts w:ascii="Calibri" w:hAnsi="Calibri" w:cs="Calibri"/>
                <w:sz w:val="20"/>
                <w:szCs w:val="20"/>
                <w:lang w:val="en-US"/>
              </w:rPr>
            </w:pPr>
            <w:r w:rsidRPr="00C21E9E">
              <w:rPr>
                <w:rFonts w:ascii="Calibri" w:hAnsi="Calibri" w:cs="Calibri"/>
                <w:sz w:val="20"/>
                <w:szCs w:val="20"/>
                <w:lang w:val="en-US"/>
              </w:rPr>
              <w:t>1</w:t>
            </w:r>
          </w:p>
        </w:tc>
        <w:tc>
          <w:tcPr>
            <w:tcW w:w="5670" w:type="dxa"/>
          </w:tcPr>
          <w:p w14:paraId="531F9862" w14:textId="77777777" w:rsidR="006B2DF9" w:rsidRPr="00C21E9E" w:rsidRDefault="006B2DF9" w:rsidP="006B2DF9">
            <w:pPr>
              <w:jc w:val="both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C21E9E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Tablet mobilny powinien posiadać rozdzielczość min. Full HD (1920x1080) i przekątną co najmniej 10 cali.</w:t>
            </w:r>
          </w:p>
          <w:p w14:paraId="26857EC4" w14:textId="77777777" w:rsidR="00E37AC2" w:rsidRPr="00C21E9E" w:rsidRDefault="00E37AC2" w:rsidP="00190DFA">
            <w:pPr>
              <w:rPr>
                <w:rFonts w:ascii="Calibri" w:hAnsi="Calibri" w:cs="Calibri"/>
                <w:sz w:val="20"/>
                <w:szCs w:val="20"/>
                <w:lang w:val="en-US"/>
              </w:rPr>
            </w:pPr>
          </w:p>
        </w:tc>
        <w:tc>
          <w:tcPr>
            <w:tcW w:w="2126" w:type="dxa"/>
          </w:tcPr>
          <w:p w14:paraId="6A5CF8F8" w14:textId="77777777" w:rsidR="00E37AC2" w:rsidRPr="00C21E9E" w:rsidRDefault="00E37AC2" w:rsidP="00190DFA">
            <w:pPr>
              <w:rPr>
                <w:rFonts w:ascii="Calibri" w:hAnsi="Calibri" w:cs="Calibri"/>
                <w:sz w:val="20"/>
                <w:szCs w:val="20"/>
                <w:lang w:val="en-US"/>
              </w:rPr>
            </w:pPr>
          </w:p>
        </w:tc>
        <w:tc>
          <w:tcPr>
            <w:tcW w:w="6060" w:type="dxa"/>
          </w:tcPr>
          <w:p w14:paraId="0BC84526" w14:textId="77777777" w:rsidR="00E37AC2" w:rsidRPr="00C21E9E" w:rsidRDefault="00E37AC2" w:rsidP="00190DFA">
            <w:pPr>
              <w:rPr>
                <w:rFonts w:ascii="Calibri" w:hAnsi="Calibri" w:cs="Calibri"/>
                <w:sz w:val="20"/>
                <w:szCs w:val="20"/>
                <w:lang w:val="en-US"/>
              </w:rPr>
            </w:pPr>
          </w:p>
        </w:tc>
      </w:tr>
      <w:tr w:rsidR="00E37AC2" w:rsidRPr="00C21E9E" w14:paraId="4ECFC789" w14:textId="77777777" w:rsidTr="00190DFA">
        <w:tc>
          <w:tcPr>
            <w:tcW w:w="704" w:type="dxa"/>
          </w:tcPr>
          <w:p w14:paraId="402A6E64" w14:textId="064A3121" w:rsidR="00E37AC2" w:rsidRPr="00C21E9E" w:rsidRDefault="006B2DF9" w:rsidP="006B2DF9">
            <w:pPr>
              <w:jc w:val="center"/>
              <w:rPr>
                <w:rFonts w:ascii="Calibri" w:hAnsi="Calibri" w:cs="Calibri"/>
                <w:sz w:val="20"/>
                <w:szCs w:val="20"/>
                <w:lang w:val="en-US"/>
              </w:rPr>
            </w:pPr>
            <w:r w:rsidRPr="00C21E9E">
              <w:rPr>
                <w:rFonts w:ascii="Calibri" w:hAnsi="Calibri" w:cs="Calibri"/>
                <w:sz w:val="20"/>
                <w:szCs w:val="20"/>
                <w:lang w:val="en-US"/>
              </w:rPr>
              <w:t>2</w:t>
            </w:r>
          </w:p>
        </w:tc>
        <w:tc>
          <w:tcPr>
            <w:tcW w:w="5670" w:type="dxa"/>
          </w:tcPr>
          <w:p w14:paraId="0AAE6FE3" w14:textId="77777777" w:rsidR="006B2DF9" w:rsidRPr="00C21E9E" w:rsidRDefault="006B2DF9" w:rsidP="006B2DF9">
            <w:pPr>
              <w:jc w:val="both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C21E9E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Tablet powinien działać na systemie operacyjnym Android.</w:t>
            </w:r>
          </w:p>
          <w:p w14:paraId="36D9CECA" w14:textId="77777777" w:rsidR="00E37AC2" w:rsidRPr="00C21E9E" w:rsidRDefault="00E37AC2" w:rsidP="00190DFA">
            <w:pPr>
              <w:rPr>
                <w:rFonts w:ascii="Calibri" w:hAnsi="Calibri" w:cs="Calibri"/>
                <w:sz w:val="20"/>
                <w:szCs w:val="20"/>
                <w:lang w:val="en-US"/>
              </w:rPr>
            </w:pPr>
          </w:p>
        </w:tc>
        <w:tc>
          <w:tcPr>
            <w:tcW w:w="2126" w:type="dxa"/>
          </w:tcPr>
          <w:p w14:paraId="5CDEFAC4" w14:textId="77777777" w:rsidR="00E37AC2" w:rsidRPr="00C21E9E" w:rsidRDefault="00E37AC2" w:rsidP="00190DFA">
            <w:pPr>
              <w:rPr>
                <w:rFonts w:ascii="Calibri" w:hAnsi="Calibri" w:cs="Calibri"/>
                <w:sz w:val="20"/>
                <w:szCs w:val="20"/>
                <w:lang w:val="en-US"/>
              </w:rPr>
            </w:pPr>
          </w:p>
        </w:tc>
        <w:tc>
          <w:tcPr>
            <w:tcW w:w="6060" w:type="dxa"/>
          </w:tcPr>
          <w:p w14:paraId="714713CE" w14:textId="77777777" w:rsidR="00E37AC2" w:rsidRPr="00C21E9E" w:rsidRDefault="00E37AC2" w:rsidP="00190DFA">
            <w:pPr>
              <w:rPr>
                <w:rFonts w:ascii="Calibri" w:hAnsi="Calibri" w:cs="Calibri"/>
                <w:sz w:val="20"/>
                <w:szCs w:val="20"/>
                <w:lang w:val="en-US"/>
              </w:rPr>
            </w:pPr>
          </w:p>
        </w:tc>
      </w:tr>
      <w:tr w:rsidR="00E37AC2" w:rsidRPr="00C21E9E" w14:paraId="3C8FB5C3" w14:textId="77777777" w:rsidTr="00190DFA">
        <w:tc>
          <w:tcPr>
            <w:tcW w:w="704" w:type="dxa"/>
          </w:tcPr>
          <w:p w14:paraId="1426BCCC" w14:textId="674B6CFE" w:rsidR="00E37AC2" w:rsidRPr="00C21E9E" w:rsidRDefault="006B2DF9" w:rsidP="006B2DF9">
            <w:pPr>
              <w:jc w:val="center"/>
              <w:rPr>
                <w:rFonts w:ascii="Calibri" w:hAnsi="Calibri" w:cs="Calibri"/>
                <w:sz w:val="20"/>
                <w:szCs w:val="20"/>
                <w:lang w:val="en-US"/>
              </w:rPr>
            </w:pPr>
            <w:r w:rsidRPr="00C21E9E">
              <w:rPr>
                <w:rFonts w:ascii="Calibri" w:hAnsi="Calibri" w:cs="Calibri"/>
                <w:sz w:val="20"/>
                <w:szCs w:val="20"/>
                <w:lang w:val="en-US"/>
              </w:rPr>
              <w:t>3</w:t>
            </w:r>
          </w:p>
        </w:tc>
        <w:tc>
          <w:tcPr>
            <w:tcW w:w="5670" w:type="dxa"/>
          </w:tcPr>
          <w:p w14:paraId="6915B05F" w14:textId="77777777" w:rsidR="006B2DF9" w:rsidRPr="00C21E9E" w:rsidRDefault="006B2DF9" w:rsidP="006B2DF9">
            <w:pPr>
              <w:jc w:val="both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C21E9E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 xml:space="preserve">Tablet nie powinien przekraczać wymiarów 26cmx17cmx0,7cm </w:t>
            </w:r>
          </w:p>
          <w:p w14:paraId="2D259269" w14:textId="77777777" w:rsidR="00E37AC2" w:rsidRPr="00C21E9E" w:rsidRDefault="00E37AC2" w:rsidP="00190DFA">
            <w:pPr>
              <w:rPr>
                <w:rFonts w:ascii="Calibri" w:hAnsi="Calibri" w:cs="Calibri"/>
                <w:sz w:val="20"/>
                <w:szCs w:val="20"/>
                <w:lang w:val="en-US"/>
              </w:rPr>
            </w:pPr>
          </w:p>
        </w:tc>
        <w:tc>
          <w:tcPr>
            <w:tcW w:w="2126" w:type="dxa"/>
          </w:tcPr>
          <w:p w14:paraId="156E97BF" w14:textId="77777777" w:rsidR="00E37AC2" w:rsidRPr="00C21E9E" w:rsidRDefault="00E37AC2" w:rsidP="00190DFA">
            <w:pPr>
              <w:rPr>
                <w:rFonts w:ascii="Calibri" w:hAnsi="Calibri" w:cs="Calibri"/>
                <w:sz w:val="20"/>
                <w:szCs w:val="20"/>
                <w:lang w:val="en-US"/>
              </w:rPr>
            </w:pPr>
          </w:p>
        </w:tc>
        <w:tc>
          <w:tcPr>
            <w:tcW w:w="6060" w:type="dxa"/>
          </w:tcPr>
          <w:p w14:paraId="4EC02672" w14:textId="77777777" w:rsidR="00E37AC2" w:rsidRPr="00C21E9E" w:rsidRDefault="00E37AC2" w:rsidP="00190DFA">
            <w:pPr>
              <w:rPr>
                <w:rFonts w:ascii="Calibri" w:hAnsi="Calibri" w:cs="Calibri"/>
                <w:sz w:val="20"/>
                <w:szCs w:val="20"/>
                <w:lang w:val="en-US"/>
              </w:rPr>
            </w:pPr>
          </w:p>
        </w:tc>
      </w:tr>
      <w:tr w:rsidR="00E37AC2" w:rsidRPr="00C21E9E" w14:paraId="46EC2D6D" w14:textId="77777777" w:rsidTr="00190DFA">
        <w:tc>
          <w:tcPr>
            <w:tcW w:w="704" w:type="dxa"/>
          </w:tcPr>
          <w:p w14:paraId="703CC537" w14:textId="53A13A58" w:rsidR="00E37AC2" w:rsidRPr="00C21E9E" w:rsidRDefault="006B2DF9" w:rsidP="006B2DF9">
            <w:pPr>
              <w:jc w:val="center"/>
              <w:rPr>
                <w:rFonts w:ascii="Calibri" w:hAnsi="Calibri" w:cs="Calibri"/>
                <w:sz w:val="20"/>
                <w:szCs w:val="20"/>
                <w:lang w:val="en-US"/>
              </w:rPr>
            </w:pPr>
            <w:r w:rsidRPr="00C21E9E">
              <w:rPr>
                <w:rFonts w:ascii="Calibri" w:hAnsi="Calibri" w:cs="Calibri"/>
                <w:sz w:val="20"/>
                <w:szCs w:val="20"/>
                <w:lang w:val="en-US"/>
              </w:rPr>
              <w:t>4</w:t>
            </w:r>
          </w:p>
        </w:tc>
        <w:tc>
          <w:tcPr>
            <w:tcW w:w="5670" w:type="dxa"/>
          </w:tcPr>
          <w:p w14:paraId="52374DCF" w14:textId="77777777" w:rsidR="006B2DF9" w:rsidRPr="00C21E9E" w:rsidRDefault="006B2DF9" w:rsidP="006B2DF9">
            <w:pPr>
              <w:jc w:val="both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C21E9E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Tablet nie powinien przekraczać wagi 530g.</w:t>
            </w:r>
          </w:p>
          <w:p w14:paraId="6666C4D7" w14:textId="77777777" w:rsidR="00E37AC2" w:rsidRPr="00C21E9E" w:rsidRDefault="00E37AC2" w:rsidP="00190DFA">
            <w:pPr>
              <w:rPr>
                <w:rFonts w:ascii="Calibri" w:hAnsi="Calibri" w:cs="Calibri"/>
                <w:sz w:val="20"/>
                <w:szCs w:val="20"/>
                <w:lang w:val="en-US"/>
              </w:rPr>
            </w:pPr>
          </w:p>
        </w:tc>
        <w:tc>
          <w:tcPr>
            <w:tcW w:w="2126" w:type="dxa"/>
          </w:tcPr>
          <w:p w14:paraId="0F9A61AC" w14:textId="77777777" w:rsidR="00E37AC2" w:rsidRPr="00C21E9E" w:rsidRDefault="00E37AC2" w:rsidP="00190DFA">
            <w:pPr>
              <w:rPr>
                <w:rFonts w:ascii="Calibri" w:hAnsi="Calibri" w:cs="Calibri"/>
                <w:sz w:val="20"/>
                <w:szCs w:val="20"/>
                <w:lang w:val="en-US"/>
              </w:rPr>
            </w:pPr>
          </w:p>
        </w:tc>
        <w:tc>
          <w:tcPr>
            <w:tcW w:w="6060" w:type="dxa"/>
          </w:tcPr>
          <w:p w14:paraId="30A1B6BD" w14:textId="77777777" w:rsidR="00E37AC2" w:rsidRPr="00C21E9E" w:rsidRDefault="00E37AC2" w:rsidP="00190DFA">
            <w:pPr>
              <w:rPr>
                <w:rFonts w:ascii="Calibri" w:hAnsi="Calibri" w:cs="Calibri"/>
                <w:sz w:val="20"/>
                <w:szCs w:val="20"/>
                <w:lang w:val="en-US"/>
              </w:rPr>
            </w:pPr>
          </w:p>
        </w:tc>
      </w:tr>
      <w:tr w:rsidR="00E37AC2" w:rsidRPr="00C21E9E" w14:paraId="631ECF91" w14:textId="77777777" w:rsidTr="00190DFA">
        <w:tc>
          <w:tcPr>
            <w:tcW w:w="704" w:type="dxa"/>
          </w:tcPr>
          <w:p w14:paraId="6D979459" w14:textId="6B481549" w:rsidR="00E37AC2" w:rsidRPr="00C21E9E" w:rsidRDefault="006B2DF9" w:rsidP="006B2DF9">
            <w:pPr>
              <w:jc w:val="center"/>
              <w:rPr>
                <w:rFonts w:ascii="Calibri" w:hAnsi="Calibri" w:cs="Calibri"/>
                <w:sz w:val="20"/>
                <w:szCs w:val="20"/>
                <w:lang w:val="en-US"/>
              </w:rPr>
            </w:pPr>
            <w:r w:rsidRPr="00C21E9E">
              <w:rPr>
                <w:rFonts w:ascii="Calibri" w:hAnsi="Calibri" w:cs="Calibri"/>
                <w:sz w:val="20"/>
                <w:szCs w:val="20"/>
                <w:lang w:val="en-US"/>
              </w:rPr>
              <w:t>5</w:t>
            </w:r>
          </w:p>
        </w:tc>
        <w:tc>
          <w:tcPr>
            <w:tcW w:w="5670" w:type="dxa"/>
          </w:tcPr>
          <w:p w14:paraId="532E82BD" w14:textId="77777777" w:rsidR="006B2DF9" w:rsidRPr="00C21E9E" w:rsidRDefault="006B2DF9" w:rsidP="006B2DF9">
            <w:pPr>
              <w:jc w:val="both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C21E9E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Tablet mobilny powinien być wyposażony w dedykowany rysik, jednocześnie, w razie awarii samego rysika, umożliwiając jego wymianę.</w:t>
            </w:r>
          </w:p>
          <w:p w14:paraId="6B230DCB" w14:textId="77777777" w:rsidR="00E37AC2" w:rsidRPr="00C21E9E" w:rsidRDefault="00E37AC2" w:rsidP="00190DFA">
            <w:pPr>
              <w:rPr>
                <w:rFonts w:ascii="Calibri" w:hAnsi="Calibri" w:cs="Calibri"/>
                <w:sz w:val="20"/>
                <w:szCs w:val="20"/>
                <w:lang w:val="en-US"/>
              </w:rPr>
            </w:pPr>
          </w:p>
        </w:tc>
        <w:tc>
          <w:tcPr>
            <w:tcW w:w="2126" w:type="dxa"/>
          </w:tcPr>
          <w:p w14:paraId="3AD52181" w14:textId="77777777" w:rsidR="00E37AC2" w:rsidRPr="00C21E9E" w:rsidRDefault="00E37AC2" w:rsidP="00190DFA">
            <w:pPr>
              <w:rPr>
                <w:rFonts w:ascii="Calibri" w:hAnsi="Calibri" w:cs="Calibri"/>
                <w:sz w:val="20"/>
                <w:szCs w:val="20"/>
                <w:lang w:val="en-US"/>
              </w:rPr>
            </w:pPr>
          </w:p>
        </w:tc>
        <w:tc>
          <w:tcPr>
            <w:tcW w:w="6060" w:type="dxa"/>
          </w:tcPr>
          <w:p w14:paraId="1D7315FA" w14:textId="77777777" w:rsidR="00E37AC2" w:rsidRPr="00C21E9E" w:rsidRDefault="00E37AC2" w:rsidP="00190DFA">
            <w:pPr>
              <w:rPr>
                <w:rFonts w:ascii="Calibri" w:hAnsi="Calibri" w:cs="Calibri"/>
                <w:sz w:val="20"/>
                <w:szCs w:val="20"/>
                <w:lang w:val="en-US"/>
              </w:rPr>
            </w:pPr>
          </w:p>
        </w:tc>
      </w:tr>
      <w:tr w:rsidR="00E37AC2" w:rsidRPr="00C21E9E" w14:paraId="5696E008" w14:textId="77777777" w:rsidTr="00190DFA">
        <w:tc>
          <w:tcPr>
            <w:tcW w:w="704" w:type="dxa"/>
          </w:tcPr>
          <w:p w14:paraId="300DCCE9" w14:textId="4765911F" w:rsidR="00E37AC2" w:rsidRPr="00C21E9E" w:rsidRDefault="006B2DF9" w:rsidP="006B2DF9">
            <w:pPr>
              <w:jc w:val="center"/>
              <w:rPr>
                <w:rFonts w:ascii="Calibri" w:hAnsi="Calibri" w:cs="Calibri"/>
                <w:sz w:val="20"/>
                <w:szCs w:val="20"/>
                <w:lang w:val="en-US"/>
              </w:rPr>
            </w:pPr>
            <w:r w:rsidRPr="00C21E9E">
              <w:rPr>
                <w:rFonts w:ascii="Calibri" w:hAnsi="Calibri" w:cs="Calibri"/>
                <w:sz w:val="20"/>
                <w:szCs w:val="20"/>
                <w:lang w:val="en-US"/>
              </w:rPr>
              <w:t>6</w:t>
            </w:r>
          </w:p>
        </w:tc>
        <w:tc>
          <w:tcPr>
            <w:tcW w:w="5670" w:type="dxa"/>
          </w:tcPr>
          <w:p w14:paraId="3BC16FA7" w14:textId="77777777" w:rsidR="006B2DF9" w:rsidRPr="00C21E9E" w:rsidRDefault="006B2DF9" w:rsidP="006B2DF9">
            <w:pPr>
              <w:jc w:val="both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C21E9E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Rysik powinien posiadać czułość co najmniej 2000 poziomów nacisku.</w:t>
            </w:r>
          </w:p>
          <w:p w14:paraId="1C7ADB51" w14:textId="77777777" w:rsidR="00E37AC2" w:rsidRPr="00C21E9E" w:rsidRDefault="00E37AC2" w:rsidP="00190DFA">
            <w:pPr>
              <w:rPr>
                <w:rFonts w:ascii="Calibri" w:hAnsi="Calibri" w:cs="Calibri"/>
                <w:sz w:val="20"/>
                <w:szCs w:val="20"/>
                <w:lang w:val="en-US"/>
              </w:rPr>
            </w:pPr>
          </w:p>
        </w:tc>
        <w:tc>
          <w:tcPr>
            <w:tcW w:w="2126" w:type="dxa"/>
          </w:tcPr>
          <w:p w14:paraId="303C6FA5" w14:textId="77777777" w:rsidR="00E37AC2" w:rsidRPr="00C21E9E" w:rsidRDefault="00E37AC2" w:rsidP="00190DFA">
            <w:pPr>
              <w:rPr>
                <w:rFonts w:ascii="Calibri" w:hAnsi="Calibri" w:cs="Calibri"/>
                <w:sz w:val="20"/>
                <w:szCs w:val="20"/>
                <w:lang w:val="en-US"/>
              </w:rPr>
            </w:pPr>
          </w:p>
        </w:tc>
        <w:tc>
          <w:tcPr>
            <w:tcW w:w="6060" w:type="dxa"/>
          </w:tcPr>
          <w:p w14:paraId="1993CFC8" w14:textId="77777777" w:rsidR="00E37AC2" w:rsidRPr="00C21E9E" w:rsidRDefault="00E37AC2" w:rsidP="00190DFA">
            <w:pPr>
              <w:rPr>
                <w:rFonts w:ascii="Calibri" w:hAnsi="Calibri" w:cs="Calibri"/>
                <w:sz w:val="20"/>
                <w:szCs w:val="20"/>
                <w:lang w:val="en-US"/>
              </w:rPr>
            </w:pPr>
          </w:p>
        </w:tc>
      </w:tr>
      <w:tr w:rsidR="00E37AC2" w:rsidRPr="00C21E9E" w14:paraId="71130C3F" w14:textId="77777777" w:rsidTr="00190DFA">
        <w:tc>
          <w:tcPr>
            <w:tcW w:w="704" w:type="dxa"/>
          </w:tcPr>
          <w:p w14:paraId="751D6B78" w14:textId="1E7D38FE" w:rsidR="00E37AC2" w:rsidRPr="00C21E9E" w:rsidRDefault="006B2DF9" w:rsidP="006B2DF9">
            <w:pPr>
              <w:jc w:val="center"/>
              <w:rPr>
                <w:rFonts w:ascii="Calibri" w:hAnsi="Calibri" w:cs="Calibri"/>
                <w:sz w:val="20"/>
                <w:szCs w:val="20"/>
                <w:lang w:val="en-US"/>
              </w:rPr>
            </w:pPr>
            <w:r w:rsidRPr="00C21E9E">
              <w:rPr>
                <w:rFonts w:ascii="Calibri" w:hAnsi="Calibri" w:cs="Calibri"/>
                <w:sz w:val="20"/>
                <w:szCs w:val="20"/>
                <w:lang w:val="en-US"/>
              </w:rPr>
              <w:lastRenderedPageBreak/>
              <w:t>7</w:t>
            </w:r>
          </w:p>
        </w:tc>
        <w:tc>
          <w:tcPr>
            <w:tcW w:w="5670" w:type="dxa"/>
          </w:tcPr>
          <w:p w14:paraId="1FDF2BF5" w14:textId="77777777" w:rsidR="006B2DF9" w:rsidRPr="00C21E9E" w:rsidRDefault="006B2DF9" w:rsidP="006B2DF9">
            <w:pPr>
              <w:jc w:val="both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C21E9E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Zamawiający wymaga 24 miesięcznej gwarancji na ekran liczonej od momentu dostarczenia sprzętu. Wykonawca ponosi koszty napraw gwarancyjnych wraz z kosztami części i transportu.</w:t>
            </w:r>
          </w:p>
          <w:p w14:paraId="04B0CF43" w14:textId="77777777" w:rsidR="00E37AC2" w:rsidRPr="00C21E9E" w:rsidRDefault="00E37AC2" w:rsidP="00190DFA">
            <w:pPr>
              <w:rPr>
                <w:rFonts w:ascii="Calibri" w:hAnsi="Calibri" w:cs="Calibri"/>
                <w:sz w:val="20"/>
                <w:szCs w:val="20"/>
                <w:lang w:val="en-US"/>
              </w:rPr>
            </w:pPr>
          </w:p>
        </w:tc>
        <w:tc>
          <w:tcPr>
            <w:tcW w:w="2126" w:type="dxa"/>
          </w:tcPr>
          <w:p w14:paraId="0E0BE9C7" w14:textId="77777777" w:rsidR="00E37AC2" w:rsidRPr="00C21E9E" w:rsidRDefault="00E37AC2" w:rsidP="00190DFA">
            <w:pPr>
              <w:rPr>
                <w:rFonts w:ascii="Calibri" w:hAnsi="Calibri" w:cs="Calibri"/>
                <w:sz w:val="20"/>
                <w:szCs w:val="20"/>
                <w:lang w:val="en-US"/>
              </w:rPr>
            </w:pPr>
          </w:p>
        </w:tc>
        <w:tc>
          <w:tcPr>
            <w:tcW w:w="6060" w:type="dxa"/>
          </w:tcPr>
          <w:p w14:paraId="7A141FC0" w14:textId="77777777" w:rsidR="00E37AC2" w:rsidRPr="00C21E9E" w:rsidRDefault="00E37AC2" w:rsidP="00190DFA">
            <w:pPr>
              <w:rPr>
                <w:rFonts w:ascii="Calibri" w:hAnsi="Calibri" w:cs="Calibri"/>
                <w:sz w:val="20"/>
                <w:szCs w:val="20"/>
                <w:lang w:val="en-US"/>
              </w:rPr>
            </w:pPr>
          </w:p>
        </w:tc>
      </w:tr>
    </w:tbl>
    <w:p w14:paraId="68D8D672" w14:textId="77777777" w:rsidR="00E37AC2" w:rsidRPr="00C21E9E" w:rsidRDefault="00E37AC2" w:rsidP="00E37AC2">
      <w:pPr>
        <w:jc w:val="both"/>
        <w:rPr>
          <w:rFonts w:ascii="Calibri" w:hAnsi="Calibri" w:cs="Calibri"/>
          <w:color w:val="000000" w:themeColor="text1"/>
          <w:sz w:val="20"/>
          <w:szCs w:val="20"/>
        </w:rPr>
      </w:pPr>
    </w:p>
    <w:p w14:paraId="0EC66EDC" w14:textId="77777777" w:rsidR="009F24AD" w:rsidRPr="00C21E9E" w:rsidRDefault="00D034A5" w:rsidP="007A7099">
      <w:pPr>
        <w:numPr>
          <w:ilvl w:val="0"/>
          <w:numId w:val="42"/>
        </w:numPr>
        <w:jc w:val="both"/>
        <w:rPr>
          <w:rFonts w:ascii="Calibri" w:hAnsi="Calibri" w:cs="Calibri"/>
          <w:color w:val="000000" w:themeColor="text1"/>
          <w:sz w:val="20"/>
          <w:szCs w:val="20"/>
        </w:rPr>
      </w:pPr>
      <w:r w:rsidRPr="00C21E9E">
        <w:rPr>
          <w:rFonts w:ascii="Calibri" w:hAnsi="Calibri" w:cs="Calibri"/>
          <w:color w:val="000000" w:themeColor="text1"/>
          <w:sz w:val="20"/>
          <w:szCs w:val="20"/>
        </w:rPr>
        <w:t>Wymagania związane z urządzeniami </w:t>
      </w:r>
    </w:p>
    <w:p w14:paraId="6D979DCC" w14:textId="77777777" w:rsidR="009F24AD" w:rsidRPr="00C21E9E" w:rsidRDefault="00D034A5">
      <w:pPr>
        <w:jc w:val="both"/>
        <w:rPr>
          <w:rFonts w:ascii="Calibri" w:hAnsi="Calibri" w:cs="Calibri"/>
          <w:color w:val="000000" w:themeColor="text1"/>
          <w:sz w:val="20"/>
          <w:szCs w:val="20"/>
        </w:rPr>
      </w:pPr>
      <w:r w:rsidRPr="00C21E9E">
        <w:rPr>
          <w:rFonts w:ascii="Calibri" w:hAnsi="Calibri" w:cs="Calibri"/>
          <w:color w:val="000000" w:themeColor="text1"/>
          <w:sz w:val="20"/>
          <w:szCs w:val="20"/>
        </w:rPr>
        <w:t>A. Ekran do podpisu </w:t>
      </w:r>
    </w:p>
    <w:p w14:paraId="6C8D9DEF" w14:textId="77777777" w:rsidR="009F24AD" w:rsidRPr="00C21E9E" w:rsidRDefault="00D034A5" w:rsidP="007A7099">
      <w:pPr>
        <w:numPr>
          <w:ilvl w:val="0"/>
          <w:numId w:val="46"/>
        </w:numPr>
        <w:spacing w:after="0"/>
        <w:jc w:val="both"/>
        <w:rPr>
          <w:rFonts w:ascii="Calibri" w:hAnsi="Calibri" w:cs="Calibri"/>
          <w:color w:val="000000" w:themeColor="text1"/>
          <w:sz w:val="20"/>
          <w:szCs w:val="20"/>
        </w:rPr>
      </w:pPr>
      <w:r w:rsidRPr="00C21E9E">
        <w:rPr>
          <w:rFonts w:ascii="Calibri" w:hAnsi="Calibri" w:cs="Calibri"/>
          <w:color w:val="000000" w:themeColor="text1"/>
          <w:sz w:val="20"/>
          <w:szCs w:val="20"/>
        </w:rPr>
        <w:t>Możliwość uruchomienia aplikacji Systemu na dowolnym komputerze z systemem operacyjnym Windows 10/11, wersja 64-bitowa </w:t>
      </w:r>
    </w:p>
    <w:p w14:paraId="0FF0B95C" w14:textId="77777777" w:rsidR="009F24AD" w:rsidRPr="00C21E9E" w:rsidRDefault="00D034A5" w:rsidP="007A7099">
      <w:pPr>
        <w:numPr>
          <w:ilvl w:val="0"/>
          <w:numId w:val="46"/>
        </w:numPr>
        <w:spacing w:after="0"/>
        <w:jc w:val="both"/>
        <w:rPr>
          <w:rFonts w:ascii="Calibri" w:hAnsi="Calibri" w:cs="Calibri"/>
          <w:color w:val="000000" w:themeColor="text1"/>
          <w:sz w:val="20"/>
          <w:szCs w:val="20"/>
        </w:rPr>
      </w:pPr>
      <w:r w:rsidRPr="00C21E9E">
        <w:rPr>
          <w:rFonts w:ascii="Calibri" w:hAnsi="Calibri" w:cs="Calibri"/>
          <w:color w:val="000000" w:themeColor="text1"/>
          <w:sz w:val="20"/>
          <w:szCs w:val="20"/>
        </w:rPr>
        <w:t>Dedykowany ekran powinien być na stałe połączony z komputerem, aby umożliwiać digitalizację dokumentu w czasie rzeczywistym. </w:t>
      </w:r>
    </w:p>
    <w:p w14:paraId="2103C8AE" w14:textId="77777777" w:rsidR="009F24AD" w:rsidRPr="00C21E9E" w:rsidRDefault="00D034A5" w:rsidP="007A7099">
      <w:pPr>
        <w:numPr>
          <w:ilvl w:val="0"/>
          <w:numId w:val="46"/>
        </w:numPr>
        <w:spacing w:after="0"/>
        <w:jc w:val="both"/>
        <w:rPr>
          <w:rFonts w:ascii="Calibri" w:hAnsi="Calibri" w:cs="Calibri"/>
          <w:color w:val="000000" w:themeColor="text1"/>
          <w:sz w:val="20"/>
          <w:szCs w:val="20"/>
        </w:rPr>
      </w:pPr>
      <w:r w:rsidRPr="00C21E9E">
        <w:rPr>
          <w:rFonts w:ascii="Calibri" w:hAnsi="Calibri" w:cs="Calibri"/>
          <w:color w:val="000000" w:themeColor="text1"/>
          <w:sz w:val="20"/>
          <w:szCs w:val="20"/>
        </w:rPr>
        <w:t>System umożliwia prezentację na ekranie treści multimedialnych, gdy ten nie jest wykorzystywany do wyświetlania i podpisywania dokumentu. Konfiguracja wyświetlanych treści powinna odbywać się z poziomu panelu administracyjnego w Aplikacji Centralnej. </w:t>
      </w:r>
    </w:p>
    <w:p w14:paraId="29366EEA" w14:textId="77777777" w:rsidR="009F24AD" w:rsidRPr="00C21E9E" w:rsidRDefault="00D034A5" w:rsidP="007A7099">
      <w:pPr>
        <w:numPr>
          <w:ilvl w:val="0"/>
          <w:numId w:val="46"/>
        </w:numPr>
        <w:spacing w:after="0"/>
        <w:jc w:val="both"/>
        <w:rPr>
          <w:rFonts w:ascii="Calibri" w:hAnsi="Calibri" w:cs="Calibri"/>
          <w:color w:val="000000" w:themeColor="text1"/>
          <w:sz w:val="20"/>
          <w:szCs w:val="20"/>
        </w:rPr>
      </w:pPr>
      <w:r w:rsidRPr="00C21E9E">
        <w:rPr>
          <w:rFonts w:ascii="Calibri" w:hAnsi="Calibri" w:cs="Calibri"/>
          <w:color w:val="000000" w:themeColor="text1"/>
          <w:sz w:val="20"/>
          <w:szCs w:val="20"/>
        </w:rPr>
        <w:t xml:space="preserve">System umożliwia uzupełnianie, zaznaczanie, wypełnianie i edycję pól aktywnych (tekstowych, </w:t>
      </w:r>
      <w:proofErr w:type="spellStart"/>
      <w:r w:rsidRPr="00C21E9E">
        <w:rPr>
          <w:rFonts w:ascii="Calibri" w:hAnsi="Calibri" w:cs="Calibri"/>
          <w:color w:val="000000" w:themeColor="text1"/>
          <w:sz w:val="20"/>
          <w:szCs w:val="20"/>
        </w:rPr>
        <w:t>zaznaczalnych</w:t>
      </w:r>
      <w:proofErr w:type="spellEnd"/>
      <w:r w:rsidRPr="00C21E9E">
        <w:rPr>
          <w:rFonts w:ascii="Calibri" w:hAnsi="Calibri" w:cs="Calibri"/>
          <w:color w:val="000000" w:themeColor="text1"/>
          <w:sz w:val="20"/>
          <w:szCs w:val="20"/>
        </w:rPr>
        <w:t>, wyboru) w trakcie podpisywania dokumentu. </w:t>
      </w:r>
    </w:p>
    <w:p w14:paraId="2849C739" w14:textId="77777777" w:rsidR="009F24AD" w:rsidRPr="00C21E9E" w:rsidRDefault="00D034A5" w:rsidP="007A7099">
      <w:pPr>
        <w:numPr>
          <w:ilvl w:val="0"/>
          <w:numId w:val="46"/>
        </w:numPr>
        <w:spacing w:after="0"/>
        <w:jc w:val="both"/>
        <w:rPr>
          <w:rFonts w:ascii="Calibri" w:hAnsi="Calibri" w:cs="Calibri"/>
          <w:color w:val="000000" w:themeColor="text1"/>
          <w:sz w:val="20"/>
          <w:szCs w:val="20"/>
        </w:rPr>
      </w:pPr>
      <w:r w:rsidRPr="00C21E9E">
        <w:rPr>
          <w:rFonts w:ascii="Calibri" w:hAnsi="Calibri" w:cs="Calibri"/>
          <w:color w:val="000000" w:themeColor="text1"/>
          <w:sz w:val="20"/>
          <w:szCs w:val="20"/>
        </w:rPr>
        <w:t>System umożliwia utrzymywanie aktywnego połączenia aplikacji obsługującej ekran z serwerem, tak aby wywołanie dokumentu do podpisu nie wymagało aktywności użytkownika w aplikacji. </w:t>
      </w:r>
    </w:p>
    <w:p w14:paraId="316CA2BC" w14:textId="77777777" w:rsidR="009F24AD" w:rsidRPr="00C21E9E" w:rsidRDefault="00D034A5" w:rsidP="007A7099">
      <w:pPr>
        <w:numPr>
          <w:ilvl w:val="0"/>
          <w:numId w:val="46"/>
        </w:numPr>
        <w:spacing w:after="0"/>
        <w:jc w:val="both"/>
        <w:rPr>
          <w:rFonts w:ascii="Calibri" w:hAnsi="Calibri" w:cs="Calibri"/>
          <w:color w:val="000000" w:themeColor="text1"/>
          <w:sz w:val="20"/>
          <w:szCs w:val="20"/>
        </w:rPr>
      </w:pPr>
      <w:r w:rsidRPr="00C21E9E">
        <w:rPr>
          <w:rFonts w:ascii="Calibri" w:hAnsi="Calibri" w:cs="Calibri"/>
          <w:color w:val="000000" w:themeColor="text1"/>
          <w:sz w:val="20"/>
          <w:szCs w:val="20"/>
        </w:rPr>
        <w:t>System powinien mieć funkcję powiększania, zmniejszania i przesuwania wyświetlanego formularza, gdyby ten był nieczytelny. </w:t>
      </w:r>
    </w:p>
    <w:p w14:paraId="2FABD5A6" w14:textId="77777777" w:rsidR="009F24AD" w:rsidRPr="00C21E9E" w:rsidRDefault="00D034A5" w:rsidP="007A7099">
      <w:pPr>
        <w:numPr>
          <w:ilvl w:val="0"/>
          <w:numId w:val="46"/>
        </w:numPr>
        <w:spacing w:after="0"/>
        <w:jc w:val="both"/>
        <w:rPr>
          <w:rFonts w:ascii="Calibri" w:hAnsi="Calibri" w:cs="Calibri"/>
          <w:color w:val="000000" w:themeColor="text1"/>
          <w:sz w:val="20"/>
          <w:szCs w:val="20"/>
        </w:rPr>
      </w:pPr>
      <w:r w:rsidRPr="00C21E9E">
        <w:rPr>
          <w:rFonts w:ascii="Calibri" w:hAnsi="Calibri" w:cs="Calibri"/>
          <w:color w:val="000000" w:themeColor="text1"/>
          <w:sz w:val="20"/>
          <w:szCs w:val="20"/>
        </w:rPr>
        <w:t>System powinien zapewniać operatorowi Systemu możliwość podglądu i kontroli przebiegu podpisywania na własnym monitorze (synchronizacja widoków). </w:t>
      </w:r>
    </w:p>
    <w:p w14:paraId="6E30027D" w14:textId="77777777" w:rsidR="009F24AD" w:rsidRPr="00C21E9E" w:rsidRDefault="00D034A5" w:rsidP="007A7099">
      <w:pPr>
        <w:numPr>
          <w:ilvl w:val="0"/>
          <w:numId w:val="46"/>
        </w:numPr>
        <w:spacing w:after="0"/>
        <w:jc w:val="both"/>
        <w:rPr>
          <w:rFonts w:ascii="Calibri" w:hAnsi="Calibri" w:cs="Calibri"/>
          <w:color w:val="000000" w:themeColor="text1"/>
          <w:sz w:val="20"/>
          <w:szCs w:val="20"/>
        </w:rPr>
      </w:pPr>
      <w:r w:rsidRPr="00C21E9E">
        <w:rPr>
          <w:rFonts w:ascii="Calibri" w:hAnsi="Calibri" w:cs="Calibri"/>
          <w:color w:val="000000" w:themeColor="text1"/>
          <w:sz w:val="20"/>
          <w:szCs w:val="20"/>
        </w:rPr>
        <w:t>System musi umożliwiać zalogowanie wielu użytkowników do jednej aplikacji z możliwością przełączania się pomiędzy ich kontami.</w:t>
      </w:r>
    </w:p>
    <w:p w14:paraId="42DC76A9" w14:textId="77777777" w:rsidR="009F24AD" w:rsidRPr="00C21E9E" w:rsidRDefault="00D034A5">
      <w:pPr>
        <w:jc w:val="both"/>
        <w:rPr>
          <w:rFonts w:ascii="Calibri" w:hAnsi="Calibri" w:cs="Calibri"/>
          <w:color w:val="000000" w:themeColor="text1"/>
          <w:sz w:val="20"/>
          <w:szCs w:val="20"/>
        </w:rPr>
      </w:pPr>
      <w:r w:rsidRPr="00C21E9E">
        <w:rPr>
          <w:rFonts w:ascii="Calibri" w:hAnsi="Calibri" w:cs="Calibri"/>
          <w:color w:val="000000" w:themeColor="text1"/>
          <w:sz w:val="20"/>
          <w:szCs w:val="20"/>
        </w:rPr>
        <w:t>B. Tablet mobilny </w:t>
      </w:r>
    </w:p>
    <w:p w14:paraId="1EC117F9" w14:textId="77777777" w:rsidR="009F24AD" w:rsidRPr="00C21E9E" w:rsidRDefault="00D034A5" w:rsidP="007A7099">
      <w:pPr>
        <w:numPr>
          <w:ilvl w:val="0"/>
          <w:numId w:val="47"/>
        </w:numPr>
        <w:jc w:val="both"/>
        <w:rPr>
          <w:rFonts w:ascii="Calibri" w:hAnsi="Calibri" w:cs="Calibri"/>
          <w:color w:val="000000" w:themeColor="text1"/>
          <w:sz w:val="20"/>
          <w:szCs w:val="20"/>
        </w:rPr>
      </w:pPr>
      <w:r w:rsidRPr="00C21E9E">
        <w:rPr>
          <w:rFonts w:ascii="Calibri" w:hAnsi="Calibri" w:cs="Calibri"/>
          <w:color w:val="000000" w:themeColor="text1"/>
          <w:sz w:val="20"/>
          <w:szCs w:val="20"/>
        </w:rPr>
        <w:t>System powinien umożliwiać uruchomienie aplikacji na urządzeniu z systemem operacyjnym Android. </w:t>
      </w:r>
    </w:p>
    <w:p w14:paraId="70C1787B" w14:textId="77777777" w:rsidR="009F24AD" w:rsidRPr="00C21E9E" w:rsidRDefault="00D034A5" w:rsidP="007A7099">
      <w:pPr>
        <w:numPr>
          <w:ilvl w:val="0"/>
          <w:numId w:val="47"/>
        </w:numPr>
        <w:jc w:val="both"/>
        <w:rPr>
          <w:rFonts w:ascii="Calibri" w:hAnsi="Calibri" w:cs="Calibri"/>
          <w:color w:val="000000" w:themeColor="text1"/>
          <w:sz w:val="20"/>
          <w:szCs w:val="20"/>
        </w:rPr>
      </w:pPr>
      <w:r w:rsidRPr="00C21E9E">
        <w:rPr>
          <w:rFonts w:ascii="Calibri" w:hAnsi="Calibri" w:cs="Calibri"/>
          <w:color w:val="000000" w:themeColor="text1"/>
          <w:sz w:val="20"/>
          <w:szCs w:val="20"/>
        </w:rPr>
        <w:t>System powinien mieć funkcję powiększania, zmniejszania i przesuwania wyświetlanego formularza, gdyby ten był nieczytelny. </w:t>
      </w:r>
    </w:p>
    <w:p w14:paraId="4937FC65" w14:textId="77777777" w:rsidR="009F24AD" w:rsidRPr="00C21E9E" w:rsidRDefault="00D034A5" w:rsidP="007A7099">
      <w:pPr>
        <w:numPr>
          <w:ilvl w:val="0"/>
          <w:numId w:val="47"/>
        </w:numPr>
        <w:jc w:val="both"/>
        <w:rPr>
          <w:rFonts w:ascii="Calibri" w:hAnsi="Calibri" w:cs="Calibri"/>
          <w:color w:val="000000" w:themeColor="text1"/>
          <w:sz w:val="20"/>
          <w:szCs w:val="20"/>
        </w:rPr>
      </w:pPr>
      <w:r w:rsidRPr="00C21E9E">
        <w:rPr>
          <w:rFonts w:ascii="Calibri" w:hAnsi="Calibri" w:cs="Calibri"/>
          <w:color w:val="000000" w:themeColor="text1"/>
          <w:sz w:val="20"/>
          <w:szCs w:val="20"/>
        </w:rPr>
        <w:t xml:space="preserve">System umożliwia uzupełnianie, zaznaczanie, wypełnianie i edycję pól aktywnych (tekstowych, </w:t>
      </w:r>
      <w:proofErr w:type="spellStart"/>
      <w:r w:rsidRPr="00C21E9E">
        <w:rPr>
          <w:rFonts w:ascii="Calibri" w:hAnsi="Calibri" w:cs="Calibri"/>
          <w:color w:val="000000" w:themeColor="text1"/>
          <w:sz w:val="20"/>
          <w:szCs w:val="20"/>
        </w:rPr>
        <w:t>zaznaczalnych</w:t>
      </w:r>
      <w:proofErr w:type="spellEnd"/>
      <w:r w:rsidRPr="00C21E9E">
        <w:rPr>
          <w:rFonts w:ascii="Calibri" w:hAnsi="Calibri" w:cs="Calibri"/>
          <w:color w:val="000000" w:themeColor="text1"/>
          <w:sz w:val="20"/>
          <w:szCs w:val="20"/>
        </w:rPr>
        <w:t>, wyboru) w trakcie podpisywania dokumentu. </w:t>
      </w:r>
    </w:p>
    <w:p w14:paraId="03DA9652" w14:textId="77777777" w:rsidR="009F24AD" w:rsidRPr="00C21E9E" w:rsidRDefault="00D034A5" w:rsidP="007A7099">
      <w:pPr>
        <w:numPr>
          <w:ilvl w:val="0"/>
          <w:numId w:val="47"/>
        </w:numPr>
        <w:jc w:val="both"/>
        <w:rPr>
          <w:rFonts w:ascii="Calibri" w:hAnsi="Calibri" w:cs="Calibri"/>
          <w:color w:val="000000" w:themeColor="text1"/>
          <w:sz w:val="20"/>
          <w:szCs w:val="20"/>
        </w:rPr>
      </w:pPr>
      <w:r w:rsidRPr="00C21E9E">
        <w:rPr>
          <w:rFonts w:ascii="Calibri" w:hAnsi="Calibri" w:cs="Calibri"/>
          <w:color w:val="000000" w:themeColor="text1"/>
          <w:sz w:val="20"/>
          <w:szCs w:val="20"/>
        </w:rPr>
        <w:t>System musi posiadać możliwość podpisywania dokumentów bez stałego dostępu sieciowego do serwera poprzez zapisanie dokumentu w pamięci.</w:t>
      </w:r>
    </w:p>
    <w:p w14:paraId="73C58347" w14:textId="77777777" w:rsidR="009F24AD" w:rsidRPr="00C21E9E" w:rsidRDefault="00D034A5" w:rsidP="007A7099">
      <w:pPr>
        <w:numPr>
          <w:ilvl w:val="0"/>
          <w:numId w:val="47"/>
        </w:numPr>
        <w:jc w:val="both"/>
        <w:rPr>
          <w:rFonts w:ascii="Calibri" w:hAnsi="Calibri" w:cs="Calibri"/>
          <w:color w:val="000000" w:themeColor="text1"/>
          <w:sz w:val="20"/>
          <w:szCs w:val="20"/>
        </w:rPr>
      </w:pPr>
      <w:r w:rsidRPr="00C21E9E">
        <w:rPr>
          <w:rFonts w:ascii="Calibri" w:hAnsi="Calibri" w:cs="Calibri"/>
          <w:color w:val="000000" w:themeColor="text1"/>
          <w:sz w:val="20"/>
          <w:szCs w:val="20"/>
        </w:rPr>
        <w:t>System musi umożliwiać zalogowanie wielu użytkowników do jednej aplikacji z możliwością przełączania się pomiędzy ich kontami.</w:t>
      </w:r>
    </w:p>
    <w:p w14:paraId="7B4A4389" w14:textId="77777777" w:rsidR="009F24AD" w:rsidRPr="00C21E9E" w:rsidRDefault="00D034A5">
      <w:pPr>
        <w:jc w:val="both"/>
        <w:rPr>
          <w:rFonts w:ascii="Calibri" w:hAnsi="Calibri" w:cs="Calibri"/>
          <w:color w:val="000000" w:themeColor="text1"/>
          <w:sz w:val="20"/>
          <w:szCs w:val="20"/>
        </w:rPr>
      </w:pPr>
      <w:r w:rsidRPr="00C21E9E">
        <w:rPr>
          <w:rFonts w:ascii="Calibri" w:hAnsi="Calibri" w:cs="Calibri"/>
          <w:color w:val="000000" w:themeColor="text1"/>
          <w:sz w:val="20"/>
          <w:szCs w:val="20"/>
        </w:rPr>
        <w:t>C. Długopis cyfrowy </w:t>
      </w:r>
    </w:p>
    <w:p w14:paraId="6B0DCBA3" w14:textId="77777777" w:rsidR="009F24AD" w:rsidRPr="00C21E9E" w:rsidRDefault="00D034A5" w:rsidP="007A7099">
      <w:pPr>
        <w:numPr>
          <w:ilvl w:val="0"/>
          <w:numId w:val="48"/>
        </w:numPr>
        <w:spacing w:after="0"/>
        <w:jc w:val="both"/>
        <w:rPr>
          <w:rFonts w:ascii="Calibri" w:hAnsi="Calibri" w:cs="Calibri"/>
          <w:color w:val="000000" w:themeColor="text1"/>
          <w:sz w:val="20"/>
          <w:szCs w:val="20"/>
        </w:rPr>
      </w:pPr>
      <w:r w:rsidRPr="00C21E9E">
        <w:rPr>
          <w:rFonts w:ascii="Calibri" w:hAnsi="Calibri" w:cs="Calibri"/>
          <w:color w:val="000000" w:themeColor="text1"/>
          <w:sz w:val="20"/>
          <w:szCs w:val="20"/>
        </w:rPr>
        <w:t>System powinien umożliwiać uruchomienie aplikacji do obsługi długopisu cyfrowego na dowolnym komputerze z systemem operacyjnym Windows 10/11, wersja 64-bitowa </w:t>
      </w:r>
    </w:p>
    <w:p w14:paraId="0B4A2993" w14:textId="77777777" w:rsidR="009F24AD" w:rsidRPr="00C21E9E" w:rsidRDefault="00D034A5" w:rsidP="007A7099">
      <w:pPr>
        <w:numPr>
          <w:ilvl w:val="0"/>
          <w:numId w:val="48"/>
        </w:numPr>
        <w:spacing w:after="0"/>
        <w:jc w:val="both"/>
        <w:rPr>
          <w:rFonts w:ascii="Calibri" w:hAnsi="Calibri" w:cs="Calibri"/>
          <w:color w:val="000000" w:themeColor="text1"/>
          <w:sz w:val="20"/>
          <w:szCs w:val="20"/>
        </w:rPr>
      </w:pPr>
      <w:r w:rsidRPr="00C21E9E">
        <w:rPr>
          <w:rFonts w:ascii="Calibri" w:hAnsi="Calibri" w:cs="Calibri"/>
          <w:color w:val="000000" w:themeColor="text1"/>
          <w:sz w:val="20"/>
          <w:szCs w:val="20"/>
        </w:rPr>
        <w:lastRenderedPageBreak/>
        <w:t>System powinien umożliwiać odwzorowanie formularza papierowego w wersji elektronicznej w wersji 1:1. </w:t>
      </w:r>
    </w:p>
    <w:p w14:paraId="37299B88" w14:textId="77777777" w:rsidR="009F24AD" w:rsidRPr="00C21E9E" w:rsidRDefault="00D034A5" w:rsidP="007A7099">
      <w:pPr>
        <w:numPr>
          <w:ilvl w:val="0"/>
          <w:numId w:val="48"/>
        </w:numPr>
        <w:spacing w:after="0"/>
        <w:jc w:val="both"/>
        <w:rPr>
          <w:rFonts w:ascii="Calibri" w:hAnsi="Calibri" w:cs="Calibri"/>
          <w:color w:val="000000" w:themeColor="text1"/>
          <w:sz w:val="20"/>
          <w:szCs w:val="20"/>
        </w:rPr>
      </w:pPr>
      <w:r w:rsidRPr="00C21E9E">
        <w:rPr>
          <w:rFonts w:ascii="Calibri" w:hAnsi="Calibri" w:cs="Calibri"/>
          <w:color w:val="000000" w:themeColor="text1"/>
          <w:sz w:val="20"/>
          <w:szCs w:val="20"/>
        </w:rPr>
        <w:t>System powinien umożliwiać wygenerowanie formularza w taki sposób, aby każdy wydrukowany formularz był unikatowy. Oznacza to, że wypełnienie papierowego formularza długopisem cyfrowym, tworzy wzajemnie jednoznacznie przyporządkowaną do niego wersję elektroniczną dokumentu. </w:t>
      </w:r>
    </w:p>
    <w:p w14:paraId="524093E9" w14:textId="77777777" w:rsidR="009F24AD" w:rsidRPr="00C21E9E" w:rsidRDefault="00D034A5" w:rsidP="007A7099">
      <w:pPr>
        <w:numPr>
          <w:ilvl w:val="0"/>
          <w:numId w:val="48"/>
        </w:numPr>
        <w:spacing w:after="0"/>
        <w:jc w:val="both"/>
        <w:rPr>
          <w:rFonts w:ascii="Calibri" w:hAnsi="Calibri" w:cs="Calibri"/>
          <w:color w:val="000000" w:themeColor="text1"/>
          <w:sz w:val="20"/>
          <w:szCs w:val="20"/>
        </w:rPr>
      </w:pPr>
      <w:r w:rsidRPr="00C21E9E">
        <w:rPr>
          <w:rFonts w:ascii="Calibri" w:hAnsi="Calibri" w:cs="Calibri"/>
          <w:color w:val="000000" w:themeColor="text1"/>
          <w:sz w:val="20"/>
          <w:szCs w:val="20"/>
        </w:rPr>
        <w:t>System powinien umożliwiać podgląd danych pochodzących bezpośrednio z urządzeń przez wysłaniem dokumentu do repozytorium. </w:t>
      </w:r>
    </w:p>
    <w:p w14:paraId="127733E1" w14:textId="77777777" w:rsidR="009F24AD" w:rsidRPr="00C21E9E" w:rsidRDefault="00D034A5" w:rsidP="007A7099">
      <w:pPr>
        <w:numPr>
          <w:ilvl w:val="0"/>
          <w:numId w:val="48"/>
        </w:numPr>
        <w:spacing w:after="0"/>
        <w:jc w:val="both"/>
        <w:rPr>
          <w:rFonts w:ascii="Calibri" w:hAnsi="Calibri" w:cs="Calibri"/>
          <w:color w:val="000000" w:themeColor="text1"/>
          <w:sz w:val="20"/>
          <w:szCs w:val="20"/>
        </w:rPr>
      </w:pPr>
      <w:r w:rsidRPr="00C21E9E">
        <w:rPr>
          <w:rFonts w:ascii="Calibri" w:hAnsi="Calibri" w:cs="Calibri"/>
          <w:color w:val="000000" w:themeColor="text1"/>
          <w:sz w:val="20"/>
          <w:szCs w:val="20"/>
        </w:rPr>
        <w:t>System powinien umożliwiać automatyczny wydruk dokumentów przeznaczonych do obsługi długopisem cyfrowym, bez konieczności ingerencji ze strony użytkownika Systemu. </w:t>
      </w:r>
    </w:p>
    <w:p w14:paraId="020DF73D" w14:textId="77777777" w:rsidR="009F24AD" w:rsidRPr="00C21E9E" w:rsidRDefault="00D034A5" w:rsidP="007A7099">
      <w:pPr>
        <w:numPr>
          <w:ilvl w:val="0"/>
          <w:numId w:val="48"/>
        </w:numPr>
        <w:spacing w:after="0"/>
        <w:jc w:val="both"/>
        <w:rPr>
          <w:rFonts w:ascii="Calibri" w:hAnsi="Calibri" w:cs="Calibri"/>
          <w:color w:val="000000" w:themeColor="text1"/>
          <w:sz w:val="20"/>
          <w:szCs w:val="20"/>
        </w:rPr>
      </w:pPr>
      <w:r w:rsidRPr="00C21E9E">
        <w:rPr>
          <w:rFonts w:ascii="Calibri" w:hAnsi="Calibri" w:cs="Calibri"/>
          <w:color w:val="000000" w:themeColor="text1"/>
          <w:sz w:val="20"/>
          <w:szCs w:val="20"/>
        </w:rPr>
        <w:t>System powinien umożliwiać zbieranie danych na formularzach papierowych niezależnie od infrastruktury informatycznej (zbieranie danych off-</w:t>
      </w:r>
      <w:proofErr w:type="spellStart"/>
      <w:r w:rsidRPr="00C21E9E">
        <w:rPr>
          <w:rFonts w:ascii="Calibri" w:hAnsi="Calibri" w:cs="Calibri"/>
          <w:color w:val="000000" w:themeColor="text1"/>
          <w:sz w:val="20"/>
          <w:szCs w:val="20"/>
        </w:rPr>
        <w:t>line</w:t>
      </w:r>
      <w:proofErr w:type="spellEnd"/>
      <w:r w:rsidRPr="00C21E9E">
        <w:rPr>
          <w:rFonts w:ascii="Calibri" w:hAnsi="Calibri" w:cs="Calibri"/>
          <w:color w:val="000000" w:themeColor="text1"/>
          <w:sz w:val="20"/>
          <w:szCs w:val="20"/>
        </w:rPr>
        <w:t>) </w:t>
      </w:r>
    </w:p>
    <w:p w14:paraId="6CD290FC" w14:textId="77777777" w:rsidR="009F24AD" w:rsidRPr="00C21E9E" w:rsidRDefault="00D034A5" w:rsidP="007A7099">
      <w:pPr>
        <w:numPr>
          <w:ilvl w:val="0"/>
          <w:numId w:val="48"/>
        </w:numPr>
        <w:spacing w:after="0"/>
        <w:jc w:val="both"/>
        <w:rPr>
          <w:rFonts w:ascii="Calibri" w:hAnsi="Calibri" w:cs="Calibri"/>
          <w:color w:val="000000" w:themeColor="text1"/>
          <w:sz w:val="20"/>
          <w:szCs w:val="20"/>
        </w:rPr>
      </w:pPr>
      <w:r w:rsidRPr="00C21E9E">
        <w:rPr>
          <w:rFonts w:ascii="Calibri" w:hAnsi="Calibri" w:cs="Calibri"/>
          <w:color w:val="000000" w:themeColor="text1"/>
          <w:sz w:val="20"/>
          <w:szCs w:val="20"/>
        </w:rPr>
        <w:t>System nie może pozwalać na odtworzenie danych z długopisu cyfrowego bez zgrania danych i zalogowania się do systemu. </w:t>
      </w:r>
    </w:p>
    <w:p w14:paraId="65110BBB" w14:textId="77777777" w:rsidR="009F24AD" w:rsidRPr="00C21E9E" w:rsidRDefault="00D034A5" w:rsidP="007A7099">
      <w:pPr>
        <w:pStyle w:val="Akapitzlist"/>
        <w:numPr>
          <w:ilvl w:val="0"/>
          <w:numId w:val="48"/>
        </w:numPr>
        <w:spacing w:line="256" w:lineRule="auto"/>
        <w:jc w:val="both"/>
        <w:rPr>
          <w:rFonts w:ascii="Calibri" w:hAnsi="Calibri" w:cs="Calibri"/>
          <w:color w:val="000000" w:themeColor="text1"/>
          <w:sz w:val="20"/>
          <w:szCs w:val="20"/>
        </w:rPr>
      </w:pPr>
      <w:r w:rsidRPr="00C21E9E">
        <w:rPr>
          <w:rFonts w:ascii="Calibri" w:hAnsi="Calibri" w:cs="Calibri"/>
          <w:color w:val="000000" w:themeColor="text1"/>
          <w:sz w:val="20"/>
          <w:szCs w:val="20"/>
        </w:rPr>
        <w:t>Odręczny podpis wykonany długopisem cyfrowym powinien być przechowywany w Systemie jako grafika oraz informacje zawierające cechy biometryczne.</w:t>
      </w:r>
    </w:p>
    <w:p w14:paraId="59FC0356" w14:textId="77777777" w:rsidR="009F24AD" w:rsidRPr="00C21E9E" w:rsidRDefault="00D034A5" w:rsidP="007A7099">
      <w:pPr>
        <w:pStyle w:val="Akapitzlist"/>
        <w:numPr>
          <w:ilvl w:val="0"/>
          <w:numId w:val="48"/>
        </w:numPr>
        <w:spacing w:line="256" w:lineRule="auto"/>
        <w:jc w:val="both"/>
        <w:rPr>
          <w:rFonts w:ascii="Calibri" w:hAnsi="Calibri" w:cs="Calibri"/>
          <w:color w:val="000000" w:themeColor="text1"/>
          <w:sz w:val="20"/>
          <w:szCs w:val="20"/>
        </w:rPr>
      </w:pPr>
      <w:r w:rsidRPr="00C21E9E">
        <w:rPr>
          <w:rFonts w:ascii="Calibri" w:hAnsi="Calibri" w:cs="Calibri"/>
          <w:color w:val="000000" w:themeColor="text1"/>
          <w:sz w:val="20"/>
          <w:szCs w:val="20"/>
        </w:rPr>
        <w:t>Wydruk formularza dopasowanego do długopisu cyfrowego musi umożliwiać standardowa drukarka laserowa o parametrach minimalnych:</w:t>
      </w:r>
    </w:p>
    <w:p w14:paraId="3418E47E" w14:textId="77777777" w:rsidR="009F24AD" w:rsidRPr="00C21E9E" w:rsidRDefault="00D034A5" w:rsidP="007A7099">
      <w:pPr>
        <w:pStyle w:val="Akapitzlist"/>
        <w:numPr>
          <w:ilvl w:val="1"/>
          <w:numId w:val="48"/>
        </w:numPr>
        <w:spacing w:line="256" w:lineRule="auto"/>
        <w:jc w:val="both"/>
        <w:rPr>
          <w:rFonts w:ascii="Calibri" w:hAnsi="Calibri" w:cs="Calibri"/>
          <w:color w:val="000000" w:themeColor="text1"/>
          <w:sz w:val="20"/>
          <w:szCs w:val="20"/>
        </w:rPr>
      </w:pPr>
      <w:r w:rsidRPr="00C21E9E">
        <w:rPr>
          <w:rFonts w:ascii="Calibri" w:hAnsi="Calibri" w:cs="Calibri"/>
          <w:color w:val="000000" w:themeColor="text1"/>
          <w:sz w:val="20"/>
          <w:szCs w:val="20"/>
        </w:rPr>
        <w:t>Minimalna rozdzielczość wydruku: 600 x 600 DPI</w:t>
      </w:r>
    </w:p>
    <w:sectPr w:rsidR="009F24AD" w:rsidRPr="00C21E9E" w:rsidSect="00E37AC2">
      <w:headerReference w:type="default" r:id="rId7"/>
      <w:pgSz w:w="16838" w:h="11906" w:orient="landscape"/>
      <w:pgMar w:top="1701" w:right="1134" w:bottom="850" w:left="1134" w:header="709" w:footer="709" w:gutter="0"/>
      <w:cols w:space="708"/>
      <w:docGrid w:linePitch="299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0972D8FE" w16cex:dateUtc="2025-06-30T10:14:00Z"/>
</w16cex:commentsExtensible>
</file>

<file path=word/commentsIds.xml><?xml version="1.0" encoding="utf-8"?>
<w16cid:commentsIds xmlns:mc="http://schemas.openxmlformats.org/markup-compatibility/2006" xmlns:w16cid="http://schemas.microsoft.com/office/word/2016/wordml/cid" mc:Ignorable="w16cid">
  <w16cid:commentId w16cid:paraId="00000001" w16cid:durableId="0972D8FE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CB01E25" w14:textId="77777777" w:rsidR="009F24AD" w:rsidRDefault="00D034A5">
      <w:pPr>
        <w:spacing w:after="0" w:line="240" w:lineRule="auto"/>
      </w:pPr>
      <w:r>
        <w:separator/>
      </w:r>
    </w:p>
  </w:endnote>
  <w:endnote w:type="continuationSeparator" w:id="0">
    <w:p w14:paraId="2B81327B" w14:textId="77777777" w:rsidR="009F24AD" w:rsidRDefault="00D034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altName w:val="Courier New"/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altName w:val="Wingdings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entury Gothic"/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altName w:val="Times New Roman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altName w:val="Century Gothic"/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7440454" w14:textId="77777777" w:rsidR="009F24AD" w:rsidRDefault="00D034A5">
      <w:pPr>
        <w:spacing w:after="0" w:line="240" w:lineRule="auto"/>
      </w:pPr>
      <w:r>
        <w:separator/>
      </w:r>
    </w:p>
  </w:footnote>
  <w:footnote w:type="continuationSeparator" w:id="0">
    <w:p w14:paraId="5766C568" w14:textId="77777777" w:rsidR="009F24AD" w:rsidRDefault="00D034A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983585E" w14:textId="3BEB4B3B" w:rsidR="00C21E9E" w:rsidRDefault="00C21E9E">
    <w:pPr>
      <w:pStyle w:val="Nagwek"/>
    </w:pPr>
    <w:r>
      <w:rPr>
        <w:noProof/>
        <w:lang w:eastAsia="pl-PL"/>
      </w:rPr>
      <w:drawing>
        <wp:inline distT="0" distB="0" distL="0" distR="0" wp14:anchorId="0464CD89" wp14:editId="4C89FF90">
          <wp:extent cx="8983065" cy="511810"/>
          <wp:effectExtent l="0" t="0" r="889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12901" cy="5135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54790A"/>
    <w:multiLevelType w:val="multilevel"/>
    <w:tmpl w:val="91481DD4"/>
    <w:lvl w:ilvl="0">
      <w:start w:val="3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7C83C8D"/>
    <w:multiLevelType w:val="multilevel"/>
    <w:tmpl w:val="59AA20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9B34A2E"/>
    <w:multiLevelType w:val="multilevel"/>
    <w:tmpl w:val="05586E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09EB1B0C"/>
    <w:multiLevelType w:val="multilevel"/>
    <w:tmpl w:val="B0541C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B241744"/>
    <w:multiLevelType w:val="multilevel"/>
    <w:tmpl w:val="98322FF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0291BA7"/>
    <w:multiLevelType w:val="multilevel"/>
    <w:tmpl w:val="28DABBA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6C347C"/>
    <w:multiLevelType w:val="multilevel"/>
    <w:tmpl w:val="788AE0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111E6526"/>
    <w:multiLevelType w:val="multilevel"/>
    <w:tmpl w:val="38C09C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3137A67"/>
    <w:multiLevelType w:val="multilevel"/>
    <w:tmpl w:val="2604AAA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3CD5705"/>
    <w:multiLevelType w:val="multilevel"/>
    <w:tmpl w:val="2452E6A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4C15E16"/>
    <w:multiLevelType w:val="multilevel"/>
    <w:tmpl w:val="766A2B82"/>
    <w:lvl w:ilvl="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15062E0C"/>
    <w:multiLevelType w:val="multilevel"/>
    <w:tmpl w:val="79983A6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E217D64"/>
    <w:multiLevelType w:val="multilevel"/>
    <w:tmpl w:val="74A083B0"/>
    <w:lvl w:ilvl="0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 w15:restartNumberingAfterBreak="0">
    <w:nsid w:val="1F262AB9"/>
    <w:multiLevelType w:val="multilevel"/>
    <w:tmpl w:val="6728D4C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21F3714"/>
    <w:multiLevelType w:val="multilevel"/>
    <w:tmpl w:val="89E21206"/>
    <w:lvl w:ilvl="0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5" w15:restartNumberingAfterBreak="0">
    <w:nsid w:val="231D5801"/>
    <w:multiLevelType w:val="multilevel"/>
    <w:tmpl w:val="ECFE72EC"/>
    <w:lvl w:ilvl="0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6" w15:restartNumberingAfterBreak="0">
    <w:nsid w:val="29781236"/>
    <w:multiLevelType w:val="multilevel"/>
    <w:tmpl w:val="89982F6C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2E5643EA"/>
    <w:multiLevelType w:val="multilevel"/>
    <w:tmpl w:val="649056A4"/>
    <w:lvl w:ilvl="0">
      <w:start w:val="1"/>
      <w:numFmt w:val="lowerLetter"/>
      <w:lvlText w:val="%1."/>
      <w:lvlJc w:val="left"/>
      <w:pPr>
        <w:tabs>
          <w:tab w:val="num" w:pos="1068"/>
        </w:tabs>
        <w:ind w:left="1068" w:hanging="360"/>
      </w:pPr>
    </w:lvl>
    <w:lvl w:ilvl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>
      <w:start w:val="1"/>
      <w:numFmt w:val="lowerLetter"/>
      <w:lvlText w:val="%3."/>
      <w:lvlJc w:val="left"/>
      <w:pPr>
        <w:tabs>
          <w:tab w:val="num" w:pos="2508"/>
        </w:tabs>
        <w:ind w:left="2508" w:hanging="360"/>
      </w:pPr>
    </w:lvl>
    <w:lvl w:ilvl="3">
      <w:start w:val="1"/>
      <w:numFmt w:val="lowerLetter"/>
      <w:lvlText w:val="%4."/>
      <w:lvlJc w:val="left"/>
      <w:pPr>
        <w:tabs>
          <w:tab w:val="num" w:pos="3228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>
      <w:start w:val="1"/>
      <w:numFmt w:val="lowerLetter"/>
      <w:lvlText w:val="%6."/>
      <w:lvlJc w:val="left"/>
      <w:pPr>
        <w:tabs>
          <w:tab w:val="num" w:pos="4668"/>
        </w:tabs>
        <w:ind w:left="4668" w:hanging="360"/>
      </w:pPr>
    </w:lvl>
    <w:lvl w:ilvl="6">
      <w:start w:val="1"/>
      <w:numFmt w:val="lowerLetter"/>
      <w:lvlText w:val="%7."/>
      <w:lvlJc w:val="left"/>
      <w:pPr>
        <w:tabs>
          <w:tab w:val="num" w:pos="5388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>
      <w:start w:val="1"/>
      <w:numFmt w:val="lowerLetter"/>
      <w:lvlText w:val="%9."/>
      <w:lvlJc w:val="left"/>
      <w:pPr>
        <w:tabs>
          <w:tab w:val="num" w:pos="6828"/>
        </w:tabs>
        <w:ind w:left="6828" w:hanging="360"/>
      </w:pPr>
    </w:lvl>
  </w:abstractNum>
  <w:abstractNum w:abstractNumId="18" w15:restartNumberingAfterBreak="0">
    <w:nsid w:val="2F37188D"/>
    <w:multiLevelType w:val="multilevel"/>
    <w:tmpl w:val="3CECA680"/>
    <w:lvl w:ilvl="0">
      <w:start w:val="1"/>
      <w:numFmt w:val="lowerLetter"/>
      <w:lvlText w:val="%1."/>
      <w:lvlJc w:val="left"/>
      <w:pPr>
        <w:tabs>
          <w:tab w:val="num" w:pos="1068"/>
        </w:tabs>
        <w:ind w:left="1068" w:hanging="360"/>
      </w:pPr>
    </w:lvl>
    <w:lvl w:ilvl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>
      <w:start w:val="1"/>
      <w:numFmt w:val="lowerLetter"/>
      <w:lvlText w:val="%3."/>
      <w:lvlJc w:val="left"/>
      <w:pPr>
        <w:tabs>
          <w:tab w:val="num" w:pos="2508"/>
        </w:tabs>
        <w:ind w:left="2508" w:hanging="360"/>
      </w:pPr>
    </w:lvl>
    <w:lvl w:ilvl="3">
      <w:start w:val="1"/>
      <w:numFmt w:val="lowerLetter"/>
      <w:lvlText w:val="%4."/>
      <w:lvlJc w:val="left"/>
      <w:pPr>
        <w:tabs>
          <w:tab w:val="num" w:pos="3228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>
      <w:start w:val="1"/>
      <w:numFmt w:val="lowerLetter"/>
      <w:lvlText w:val="%6."/>
      <w:lvlJc w:val="left"/>
      <w:pPr>
        <w:tabs>
          <w:tab w:val="num" w:pos="4668"/>
        </w:tabs>
        <w:ind w:left="4668" w:hanging="360"/>
      </w:pPr>
    </w:lvl>
    <w:lvl w:ilvl="6">
      <w:start w:val="1"/>
      <w:numFmt w:val="lowerLetter"/>
      <w:lvlText w:val="%7."/>
      <w:lvlJc w:val="left"/>
      <w:pPr>
        <w:tabs>
          <w:tab w:val="num" w:pos="5388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>
      <w:start w:val="1"/>
      <w:numFmt w:val="lowerLetter"/>
      <w:lvlText w:val="%9."/>
      <w:lvlJc w:val="left"/>
      <w:pPr>
        <w:tabs>
          <w:tab w:val="num" w:pos="6828"/>
        </w:tabs>
        <w:ind w:left="6828" w:hanging="360"/>
      </w:pPr>
    </w:lvl>
  </w:abstractNum>
  <w:abstractNum w:abstractNumId="19" w15:restartNumberingAfterBreak="0">
    <w:nsid w:val="341D0BF1"/>
    <w:multiLevelType w:val="multilevel"/>
    <w:tmpl w:val="8D9C02AE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A14555E"/>
    <w:multiLevelType w:val="multilevel"/>
    <w:tmpl w:val="9FD4090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A2D01DC"/>
    <w:multiLevelType w:val="multilevel"/>
    <w:tmpl w:val="FF0E43E2"/>
    <w:lvl w:ilvl="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3F917122"/>
    <w:multiLevelType w:val="multilevel"/>
    <w:tmpl w:val="EB360A72"/>
    <w:lvl w:ilvl="0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3" w15:restartNumberingAfterBreak="0">
    <w:nsid w:val="407919ED"/>
    <w:multiLevelType w:val="multilevel"/>
    <w:tmpl w:val="C3BCC0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41C5714E"/>
    <w:multiLevelType w:val="multilevel"/>
    <w:tmpl w:val="2750B0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454E0CE1"/>
    <w:multiLevelType w:val="multilevel"/>
    <w:tmpl w:val="9F9EDFC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47A40FAD"/>
    <w:multiLevelType w:val="multilevel"/>
    <w:tmpl w:val="3AAC553A"/>
    <w:lvl w:ilvl="0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BA36CDE"/>
    <w:multiLevelType w:val="multilevel"/>
    <w:tmpl w:val="846A42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4BB808EE"/>
    <w:multiLevelType w:val="multilevel"/>
    <w:tmpl w:val="7150A17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C453BF6"/>
    <w:multiLevelType w:val="multilevel"/>
    <w:tmpl w:val="20827AB4"/>
    <w:lvl w:ilvl="0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0" w15:restartNumberingAfterBreak="0">
    <w:nsid w:val="4D102B52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4DCB1D19"/>
    <w:multiLevelType w:val="multilevel"/>
    <w:tmpl w:val="07B056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2" w15:restartNumberingAfterBreak="0">
    <w:nsid w:val="53B16AD7"/>
    <w:multiLevelType w:val="multilevel"/>
    <w:tmpl w:val="EF121B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3" w15:restartNumberingAfterBreak="0">
    <w:nsid w:val="582F5C88"/>
    <w:multiLevelType w:val="multilevel"/>
    <w:tmpl w:val="42CC12C0"/>
    <w:lvl w:ilvl="0">
      <w:start w:val="3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5B964A39"/>
    <w:multiLevelType w:val="multilevel"/>
    <w:tmpl w:val="6868F6A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BF91BEB"/>
    <w:multiLevelType w:val="multilevel"/>
    <w:tmpl w:val="6792E9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6" w15:restartNumberingAfterBreak="0">
    <w:nsid w:val="5DC346BA"/>
    <w:multiLevelType w:val="multilevel"/>
    <w:tmpl w:val="2B2EC79A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60CC356E"/>
    <w:multiLevelType w:val="multilevel"/>
    <w:tmpl w:val="D8E69B3A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>
      <w:numFmt w:val="bullet"/>
      <w:lvlText w:val="•"/>
      <w:lvlJc w:val="left"/>
      <w:pPr>
        <w:ind w:left="2340" w:hanging="360"/>
      </w:pPr>
      <w:rPr>
        <w:rFonts w:ascii="Calibri" w:eastAsiaTheme="minorHAnsi" w:hAnsi="Calibri" w:cs="Calibri" w:hint="default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0CC42A1"/>
    <w:multiLevelType w:val="multilevel"/>
    <w:tmpl w:val="93F80232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1C46908"/>
    <w:multiLevelType w:val="multilevel"/>
    <w:tmpl w:val="6EAE86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0" w15:restartNumberingAfterBreak="0">
    <w:nsid w:val="627E4022"/>
    <w:multiLevelType w:val="multilevel"/>
    <w:tmpl w:val="4FD4F8E4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41" w15:restartNumberingAfterBreak="0">
    <w:nsid w:val="65D55972"/>
    <w:multiLevelType w:val="multilevel"/>
    <w:tmpl w:val="47B682EC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6D2863DE"/>
    <w:multiLevelType w:val="multilevel"/>
    <w:tmpl w:val="EBF49E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43" w15:restartNumberingAfterBreak="0">
    <w:nsid w:val="708D27CA"/>
    <w:multiLevelType w:val="multilevel"/>
    <w:tmpl w:val="455E7E10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726E3406"/>
    <w:multiLevelType w:val="multilevel"/>
    <w:tmpl w:val="EAA09B12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752C7270"/>
    <w:multiLevelType w:val="multilevel"/>
    <w:tmpl w:val="15325CEC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5FE546A"/>
    <w:multiLevelType w:val="multilevel"/>
    <w:tmpl w:val="4BA8C5E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 w15:restartNumberingAfterBreak="0">
    <w:nsid w:val="786F09C5"/>
    <w:multiLevelType w:val="multilevel"/>
    <w:tmpl w:val="96AE15B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8" w15:restartNumberingAfterBreak="0">
    <w:nsid w:val="7B374CB4"/>
    <w:multiLevelType w:val="multilevel"/>
    <w:tmpl w:val="C9B6080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0"/>
  </w:num>
  <w:num w:numId="2">
    <w:abstractNumId w:val="34"/>
  </w:num>
  <w:num w:numId="3">
    <w:abstractNumId w:val="47"/>
  </w:num>
  <w:num w:numId="4">
    <w:abstractNumId w:val="19"/>
  </w:num>
  <w:num w:numId="5">
    <w:abstractNumId w:val="13"/>
  </w:num>
  <w:num w:numId="6">
    <w:abstractNumId w:val="45"/>
  </w:num>
  <w:num w:numId="7">
    <w:abstractNumId w:val="11"/>
  </w:num>
  <w:num w:numId="8">
    <w:abstractNumId w:val="26"/>
  </w:num>
  <w:num w:numId="9">
    <w:abstractNumId w:val="5"/>
  </w:num>
  <w:num w:numId="10">
    <w:abstractNumId w:val="7"/>
  </w:num>
  <w:num w:numId="11">
    <w:abstractNumId w:val="25"/>
  </w:num>
  <w:num w:numId="12">
    <w:abstractNumId w:val="9"/>
  </w:num>
  <w:num w:numId="13">
    <w:abstractNumId w:val="4"/>
  </w:num>
  <w:num w:numId="14">
    <w:abstractNumId w:val="48"/>
  </w:num>
  <w:num w:numId="15">
    <w:abstractNumId w:val="36"/>
  </w:num>
  <w:num w:numId="16">
    <w:abstractNumId w:val="43"/>
  </w:num>
  <w:num w:numId="17">
    <w:abstractNumId w:val="44"/>
  </w:num>
  <w:num w:numId="18">
    <w:abstractNumId w:val="33"/>
  </w:num>
  <w:num w:numId="19">
    <w:abstractNumId w:val="18"/>
  </w:num>
  <w:num w:numId="20">
    <w:abstractNumId w:val="17"/>
  </w:num>
  <w:num w:numId="21">
    <w:abstractNumId w:val="3"/>
  </w:num>
  <w:num w:numId="22">
    <w:abstractNumId w:val="16"/>
  </w:num>
  <w:num w:numId="23">
    <w:abstractNumId w:val="41"/>
  </w:num>
  <w:num w:numId="24">
    <w:abstractNumId w:val="0"/>
  </w:num>
  <w:num w:numId="25">
    <w:abstractNumId w:val="46"/>
  </w:num>
  <w:num w:numId="26">
    <w:abstractNumId w:val="8"/>
  </w:num>
  <w:num w:numId="27">
    <w:abstractNumId w:val="28"/>
  </w:num>
  <w:num w:numId="28">
    <w:abstractNumId w:val="30"/>
  </w:num>
  <w:num w:numId="29">
    <w:abstractNumId w:val="37"/>
  </w:num>
  <w:num w:numId="30">
    <w:abstractNumId w:val="21"/>
  </w:num>
  <w:num w:numId="31">
    <w:abstractNumId w:val="35"/>
  </w:num>
  <w:num w:numId="32">
    <w:abstractNumId w:val="31"/>
  </w:num>
  <w:num w:numId="33">
    <w:abstractNumId w:val="39"/>
  </w:num>
  <w:num w:numId="34">
    <w:abstractNumId w:val="6"/>
  </w:num>
  <w:num w:numId="35">
    <w:abstractNumId w:val="1"/>
  </w:num>
  <w:num w:numId="36">
    <w:abstractNumId w:val="27"/>
  </w:num>
  <w:num w:numId="37">
    <w:abstractNumId w:val="23"/>
  </w:num>
  <w:num w:numId="38">
    <w:abstractNumId w:val="32"/>
  </w:num>
  <w:num w:numId="39">
    <w:abstractNumId w:val="24"/>
  </w:num>
  <w:num w:numId="40">
    <w:abstractNumId w:val="2"/>
  </w:num>
  <w:num w:numId="41">
    <w:abstractNumId w:val="42"/>
  </w:num>
  <w:num w:numId="42">
    <w:abstractNumId w:val="40"/>
  </w:num>
  <w:num w:numId="43">
    <w:abstractNumId w:val="14"/>
  </w:num>
  <w:num w:numId="44">
    <w:abstractNumId w:val="22"/>
  </w:num>
  <w:num w:numId="45">
    <w:abstractNumId w:val="10"/>
  </w:num>
  <w:num w:numId="46">
    <w:abstractNumId w:val="15"/>
  </w:num>
  <w:num w:numId="47">
    <w:abstractNumId w:val="12"/>
  </w:num>
  <w:num w:numId="48">
    <w:abstractNumId w:val="29"/>
  </w:num>
  <w:num w:numId="49">
    <w:abstractNumId w:val="38"/>
  </w:num>
  <w:numIdMacAtCleanup w:val="4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24AD"/>
    <w:rsid w:val="00326F11"/>
    <w:rsid w:val="006B2DF9"/>
    <w:rsid w:val="007A7099"/>
    <w:rsid w:val="008E71D6"/>
    <w:rsid w:val="009F24AD"/>
    <w:rsid w:val="00AE7E17"/>
    <w:rsid w:val="00BF1883"/>
    <w:rsid w:val="00C21E9E"/>
    <w:rsid w:val="00D034A5"/>
    <w:rsid w:val="00E37A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5B3040E4"/>
  <w15:docId w15:val="{24B6FA3D-73E8-4826-9253-39C442B538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pPr>
      <w:keepNext/>
      <w:keepLines/>
      <w:spacing w:before="360" w:after="80"/>
      <w:outlineLvl w:val="0"/>
    </w:pPr>
    <w:rPr>
      <w:rFonts w:ascii="Arial" w:eastAsia="Arial" w:hAnsi="Arial" w:cs="Arial"/>
      <w:color w:val="2E74B5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pPr>
      <w:keepNext/>
      <w:keepLines/>
      <w:spacing w:before="160" w:after="80"/>
      <w:outlineLvl w:val="1"/>
    </w:pPr>
    <w:rPr>
      <w:rFonts w:ascii="Arial" w:eastAsia="Arial" w:hAnsi="Arial" w:cs="Arial"/>
      <w:color w:val="2E74B5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pPr>
      <w:keepNext/>
      <w:keepLines/>
      <w:spacing w:before="160" w:after="80"/>
      <w:outlineLvl w:val="2"/>
    </w:pPr>
    <w:rPr>
      <w:rFonts w:ascii="Arial" w:eastAsia="Arial" w:hAnsi="Arial" w:cs="Arial"/>
      <w:color w:val="2E74B5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pPr>
      <w:keepNext/>
      <w:keepLines/>
      <w:spacing w:before="80" w:after="40"/>
      <w:outlineLvl w:val="3"/>
    </w:pPr>
    <w:rPr>
      <w:rFonts w:ascii="Arial" w:eastAsia="Arial" w:hAnsi="Arial" w:cs="Arial"/>
      <w:i/>
      <w:iCs/>
      <w:color w:val="2E74B5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pPr>
      <w:keepNext/>
      <w:keepLines/>
      <w:spacing w:before="80" w:after="40"/>
      <w:outlineLvl w:val="4"/>
    </w:pPr>
    <w:rPr>
      <w:rFonts w:ascii="Arial" w:eastAsia="Arial" w:hAnsi="Arial" w:cs="Arial"/>
      <w:color w:val="2E74B5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pPr>
      <w:keepNext/>
      <w:keepLines/>
      <w:spacing w:before="40" w:after="0"/>
      <w:outlineLvl w:val="5"/>
    </w:pPr>
    <w:rPr>
      <w:rFonts w:ascii="Arial" w:eastAsia="Arial" w:hAnsi="Arial" w:cs="Arial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unhideWhenUsed/>
    <w:qFormat/>
    <w:pPr>
      <w:keepNext/>
      <w:keepLines/>
      <w:spacing w:before="40" w:after="0"/>
      <w:outlineLvl w:val="6"/>
    </w:pPr>
    <w:rPr>
      <w:rFonts w:ascii="Arial" w:eastAsia="Arial" w:hAnsi="Arial" w:cs="Arial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unhideWhenUsed/>
    <w:qFormat/>
    <w:pPr>
      <w:keepNext/>
      <w:keepLines/>
      <w:spacing w:after="0"/>
      <w:outlineLvl w:val="7"/>
    </w:pPr>
    <w:rPr>
      <w:rFonts w:ascii="Arial" w:eastAsia="Arial" w:hAnsi="Arial" w:cs="Arial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unhideWhenUsed/>
    <w:qFormat/>
    <w:pPr>
      <w:keepNext/>
      <w:keepLines/>
      <w:spacing w:after="0"/>
      <w:outlineLvl w:val="8"/>
    </w:pPr>
    <w:rPr>
      <w:rFonts w:ascii="Arial" w:eastAsia="Arial" w:hAnsi="Arial" w:cs="Arial"/>
      <w:i/>
      <w:iCs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Standardowy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Zwykatabela1">
    <w:name w:val="Plain Table 1"/>
    <w:basedOn w:val="Standardowy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Zwykatabela2">
    <w:name w:val="Plain Table 2"/>
    <w:basedOn w:val="Standardowy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Zwykatabela3">
    <w:name w:val="Plain Table 3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Zwykatabela4">
    <w:name w:val="Plain Table 4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Zwykatabela5">
    <w:name w:val="Plain Table 5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Tabelasiatki1jasna">
    <w:name w:val="Grid Table 1 Light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Tabelasiatki2">
    <w:name w:val="Grid Table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Tabelasiatki3">
    <w:name w:val="Grid Table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Tabelasiatki4">
    <w:name w:val="Grid Table 4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Tabelasiatki5ciemna">
    <w:name w:val="Grid Table 5 Dark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Tabelasiatki6kolorowa">
    <w:name w:val="Grid Table 6 Colorful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Tabelasiatki7kolorowa">
    <w:name w:val="Grid Table 7 Colorful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Tabelalisty1jasna">
    <w:name w:val="List Table 1 Light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Tabelalisty2">
    <w:name w:val="List Table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Tabelalisty3">
    <w:name w:val="List Table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Tabelalisty4">
    <w:name w:val="List Table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Tabelalisty5ciemna">
    <w:name w:val="List Table 5 Dark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Tabelalisty6kolorowa">
    <w:name w:val="List Table 6 Colorful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Tabelalisty7kolorowa">
    <w:name w:val="List Table 7 Colorful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Nagwek1Znak">
    <w:name w:val="Nagłówek 1 Znak"/>
    <w:basedOn w:val="Domylnaczcionkaakapitu"/>
    <w:link w:val="Nagwek1"/>
    <w:uiPriority w:val="9"/>
    <w:rPr>
      <w:rFonts w:ascii="Arial" w:eastAsia="Arial" w:hAnsi="Arial" w:cs="Arial"/>
      <w:color w:val="2E74B5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rPr>
      <w:rFonts w:ascii="Arial" w:eastAsia="Arial" w:hAnsi="Arial" w:cs="Arial"/>
      <w:color w:val="2E74B5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Pr>
      <w:rFonts w:ascii="Arial" w:eastAsia="Arial" w:hAnsi="Arial" w:cs="Arial"/>
      <w:color w:val="2E74B5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rPr>
      <w:rFonts w:ascii="Arial" w:eastAsia="Arial" w:hAnsi="Arial" w:cs="Arial"/>
      <w:i/>
      <w:iCs/>
      <w:color w:val="2E74B5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rPr>
      <w:rFonts w:ascii="Arial" w:eastAsia="Arial" w:hAnsi="Arial" w:cs="Arial"/>
      <w:color w:val="2E74B5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rPr>
      <w:rFonts w:ascii="Arial" w:eastAsia="Arial" w:hAnsi="Arial" w:cs="Arial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rPr>
      <w:rFonts w:ascii="Arial" w:eastAsia="Arial" w:hAnsi="Arial" w:cs="Arial"/>
      <w:i/>
      <w:iCs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pPr>
      <w:spacing w:after="80" w:line="240" w:lineRule="auto"/>
      <w:contextualSpacing/>
    </w:pPr>
    <w:rPr>
      <w:rFonts w:ascii="Arial" w:eastAsia="Arial" w:hAnsi="Arial" w:cs="Arial"/>
      <w:spacing w:val="-10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Pr>
      <w:rFonts w:ascii="Arial" w:eastAsia="Arial" w:hAnsi="Arial" w:cs="Arial"/>
      <w:spacing w:val="-10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pPr>
      <w:numPr>
        <w:ilvl w:val="1"/>
      </w:numPr>
    </w:pPr>
    <w:rPr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Pr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Pr>
      <w:i/>
      <w:iCs/>
      <w:color w:val="404040" w:themeColor="text1" w:themeTint="BF"/>
    </w:rPr>
  </w:style>
  <w:style w:type="character" w:styleId="Wyrnienieintensywne">
    <w:name w:val="Intense Emphasis"/>
    <w:basedOn w:val="Domylnaczcionkaakapitu"/>
    <w:uiPriority w:val="21"/>
    <w:qFormat/>
    <w:rPr>
      <w:i/>
      <w:iCs/>
      <w:color w:val="2E74B5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Pr>
      <w:i/>
      <w:iCs/>
      <w:color w:val="2E74B5" w:themeColor="accent1" w:themeShade="BF"/>
    </w:rPr>
  </w:style>
  <w:style w:type="character" w:styleId="Odwoanieintensywne">
    <w:name w:val="Intense Reference"/>
    <w:basedOn w:val="Domylnaczcionkaakapitu"/>
    <w:uiPriority w:val="32"/>
    <w:qFormat/>
    <w:rPr>
      <w:b/>
      <w:bCs/>
      <w:smallCaps/>
      <w:color w:val="2E74B5" w:themeColor="accent1" w:themeShade="BF"/>
      <w:spacing w:val="5"/>
    </w:rPr>
  </w:style>
  <w:style w:type="character" w:styleId="Wyrnieniedelikatne">
    <w:name w:val="Subtle Emphasis"/>
    <w:basedOn w:val="Domylnaczcionkaakapitu"/>
    <w:uiPriority w:val="19"/>
    <w:qFormat/>
    <w:rPr>
      <w:i/>
      <w:iCs/>
      <w:color w:val="404040" w:themeColor="text1" w:themeTint="BF"/>
    </w:rPr>
  </w:style>
  <w:style w:type="character" w:styleId="Uwydatnienie">
    <w:name w:val="Emphasis"/>
    <w:basedOn w:val="Domylnaczcionkaakapitu"/>
    <w:uiPriority w:val="20"/>
    <w:qFormat/>
    <w:rPr>
      <w:i/>
      <w:iCs/>
    </w:rPr>
  </w:style>
  <w:style w:type="character" w:styleId="Pogrubienie">
    <w:name w:val="Strong"/>
    <w:basedOn w:val="Domylnaczcionkaakapitu"/>
    <w:uiPriority w:val="22"/>
    <w:qFormat/>
    <w:rPr>
      <w:b/>
      <w:bCs/>
    </w:rPr>
  </w:style>
  <w:style w:type="character" w:styleId="Odwoaniedelikatne">
    <w:name w:val="Subtle Reference"/>
    <w:basedOn w:val="Domylnaczcionkaakapitu"/>
    <w:uiPriority w:val="31"/>
    <w:qFormat/>
    <w:rPr>
      <w:smallCaps/>
      <w:color w:val="5A5A5A" w:themeColor="text1" w:themeTint="A5"/>
    </w:rPr>
  </w:style>
  <w:style w:type="character" w:styleId="Tytuksiki">
    <w:name w:val="Book Title"/>
    <w:basedOn w:val="Domylnaczcionkaakapitu"/>
    <w:uiPriority w:val="33"/>
    <w:qFormat/>
    <w:rPr>
      <w:b/>
      <w:bCs/>
      <w:i/>
      <w:iCs/>
      <w:spacing w:val="5"/>
    </w:rPr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</w:style>
  <w:style w:type="paragraph" w:styleId="Stopka">
    <w:name w:val="footer"/>
    <w:basedOn w:val="Normalny"/>
    <w:link w:val="StopkaZnak"/>
    <w:uiPriority w:val="99"/>
    <w:unhideWhenUsed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</w:style>
  <w:style w:type="paragraph" w:styleId="Legenda">
    <w:name w:val="caption"/>
    <w:basedOn w:val="Normalny"/>
    <w:next w:val="Normalny"/>
    <w:uiPriority w:val="35"/>
    <w:unhideWhenUsed/>
    <w:qFormat/>
    <w:pPr>
      <w:spacing w:line="240" w:lineRule="auto"/>
    </w:pPr>
    <w:rPr>
      <w:i/>
      <w:iCs/>
      <w:color w:val="44546A" w:themeColor="text2"/>
      <w:sz w:val="18"/>
      <w:szCs w:val="18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Pr>
      <w:vertAlign w:val="superscript"/>
    </w:rPr>
  </w:style>
  <w:style w:type="character" w:styleId="Hipercze">
    <w:name w:val="Hyperlink"/>
    <w:basedOn w:val="Domylnaczcionkaakapitu"/>
    <w:uiPriority w:val="99"/>
    <w:unhideWhenUsed/>
    <w:rPr>
      <w:color w:val="0563C1" w:themeColor="hyperlink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Pr>
      <w:color w:val="954F72" w:themeColor="followedHyperlink"/>
      <w:u w:val="single"/>
    </w:rPr>
  </w:style>
  <w:style w:type="paragraph" w:styleId="Spistreci1">
    <w:name w:val="toc 1"/>
    <w:basedOn w:val="Normalny"/>
    <w:next w:val="Normalny"/>
    <w:uiPriority w:val="39"/>
    <w:unhideWhenUsed/>
    <w:pPr>
      <w:spacing w:after="100"/>
    </w:pPr>
  </w:style>
  <w:style w:type="paragraph" w:styleId="Spistreci2">
    <w:name w:val="toc 2"/>
    <w:basedOn w:val="Normalny"/>
    <w:next w:val="Normalny"/>
    <w:uiPriority w:val="39"/>
    <w:unhideWhenUsed/>
    <w:pPr>
      <w:spacing w:after="100"/>
      <w:ind w:left="220"/>
    </w:pPr>
  </w:style>
  <w:style w:type="paragraph" w:styleId="Spistreci3">
    <w:name w:val="toc 3"/>
    <w:basedOn w:val="Normalny"/>
    <w:next w:val="Normalny"/>
    <w:uiPriority w:val="39"/>
    <w:unhideWhenUsed/>
    <w:pPr>
      <w:spacing w:after="100"/>
      <w:ind w:left="440"/>
    </w:pPr>
  </w:style>
  <w:style w:type="paragraph" w:styleId="Spistreci4">
    <w:name w:val="toc 4"/>
    <w:basedOn w:val="Normalny"/>
    <w:next w:val="Normalny"/>
    <w:uiPriority w:val="39"/>
    <w:unhideWhenUsed/>
    <w:pPr>
      <w:spacing w:after="100"/>
      <w:ind w:left="660"/>
    </w:pPr>
  </w:style>
  <w:style w:type="paragraph" w:styleId="Spistreci5">
    <w:name w:val="toc 5"/>
    <w:basedOn w:val="Normalny"/>
    <w:next w:val="Normalny"/>
    <w:uiPriority w:val="39"/>
    <w:unhideWhenUsed/>
    <w:pPr>
      <w:spacing w:after="100"/>
      <w:ind w:left="880"/>
    </w:pPr>
  </w:style>
  <w:style w:type="paragraph" w:styleId="Spistreci6">
    <w:name w:val="toc 6"/>
    <w:basedOn w:val="Normalny"/>
    <w:next w:val="Normalny"/>
    <w:uiPriority w:val="39"/>
    <w:unhideWhenUsed/>
    <w:pPr>
      <w:spacing w:after="100"/>
      <w:ind w:left="1100"/>
    </w:pPr>
  </w:style>
  <w:style w:type="paragraph" w:styleId="Spistreci7">
    <w:name w:val="toc 7"/>
    <w:basedOn w:val="Normalny"/>
    <w:next w:val="Normalny"/>
    <w:uiPriority w:val="39"/>
    <w:unhideWhenUsed/>
    <w:pPr>
      <w:spacing w:after="100"/>
      <w:ind w:left="1320"/>
    </w:pPr>
  </w:style>
  <w:style w:type="paragraph" w:styleId="Spistreci8">
    <w:name w:val="toc 8"/>
    <w:basedOn w:val="Normalny"/>
    <w:next w:val="Normalny"/>
    <w:uiPriority w:val="39"/>
    <w:unhideWhenUsed/>
    <w:pPr>
      <w:spacing w:after="100"/>
      <w:ind w:left="1540"/>
    </w:pPr>
  </w:style>
  <w:style w:type="paragraph" w:styleId="Spistreci9">
    <w:name w:val="toc 9"/>
    <w:basedOn w:val="Normalny"/>
    <w:next w:val="Normalny"/>
    <w:uiPriority w:val="39"/>
    <w:unhideWhenUsed/>
    <w:pPr>
      <w:spacing w:after="100"/>
      <w:ind w:left="1760"/>
    </w:pPr>
  </w:style>
  <w:style w:type="character" w:styleId="Tekstzastpczy">
    <w:name w:val="Placeholder Text"/>
    <w:basedOn w:val="Domylnaczcionkaakapitu"/>
    <w:uiPriority w:val="99"/>
    <w:semiHidden/>
    <w:rPr>
      <w:color w:val="666666"/>
    </w:rPr>
  </w:style>
  <w:style w:type="paragraph" w:styleId="Nagwekspisutreci">
    <w:name w:val="TOC Heading"/>
    <w:uiPriority w:val="39"/>
    <w:unhideWhenUsed/>
  </w:style>
  <w:style w:type="paragraph" w:styleId="Spisilustracji">
    <w:name w:val="table of figures"/>
    <w:basedOn w:val="Normalny"/>
    <w:next w:val="Normalny"/>
    <w:uiPriority w:val="99"/>
    <w:unhideWhenUsed/>
    <w:pPr>
      <w:spacing w:after="0"/>
    </w:pPr>
  </w:style>
  <w:style w:type="paragraph" w:styleId="Bezodstpw">
    <w:name w:val="No Spacing"/>
    <w:basedOn w:val="Normalny"/>
    <w:uiPriority w:val="1"/>
    <w:qFormat/>
    <w:pPr>
      <w:spacing w:after="0" w:line="240" w:lineRule="auto"/>
    </w:p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character" w:customStyle="1" w:styleId="Odwoaniedokomentarza1">
    <w:name w:val="Odwołanie do komentarza1"/>
    <w:uiPriority w:val="99"/>
    <w:semiHidden/>
    <w:unhideWhenUsed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A709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A709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134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092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021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685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231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20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57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430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791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094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microsoft.com/office/2016/09/relationships/commentsIds" Target="commentsId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8/08/relationships/commentsExtensible" Target="commentsExtensible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887</Words>
  <Characters>5325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Adam Zborowski</dc:creator>
  <cp:lastModifiedBy>Przemysław Frączek</cp:lastModifiedBy>
  <cp:revision>4</cp:revision>
  <cp:lastPrinted>2026-02-26T09:40:00Z</cp:lastPrinted>
  <dcterms:created xsi:type="dcterms:W3CDTF">2026-04-10T10:53:00Z</dcterms:created>
  <dcterms:modified xsi:type="dcterms:W3CDTF">2026-04-10T11:55:00Z</dcterms:modified>
</cp:coreProperties>
</file>